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0E77E83E"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A21640" w:rsidRPr="00A21640">
        <w:rPr>
          <w:rFonts w:ascii="Verdana" w:hAnsi="Verdana" w:cstheme="minorHAnsi"/>
          <w:b/>
          <w:sz w:val="28"/>
          <w:szCs w:val="28"/>
          <w:u w:val="single"/>
        </w:rPr>
        <w:t>Obvod OŘ Brno – opravy a údržba objektů</w:t>
      </w:r>
      <w:r>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0A3CC772" w14:textId="500820E7" w:rsidR="00D45DCA" w:rsidRPr="00061719" w:rsidRDefault="00D45DCA" w:rsidP="00A21640">
      <w:pPr>
        <w:spacing w:before="36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A21640">
        <w:rPr>
          <w:rFonts w:ascii="Verdana" w:hAnsi="Verdana" w:cstheme="minorHAnsi"/>
          <w:b/>
          <w:sz w:val="18"/>
          <w:szCs w:val="18"/>
        </w:rPr>
        <w:t xml:space="preserve">Správa </w:t>
      </w:r>
      <w:r w:rsidR="00DC18AF" w:rsidRPr="00A21640">
        <w:rPr>
          <w:rFonts w:ascii="Verdana" w:hAnsi="Verdana" w:cstheme="minorHAnsi"/>
          <w:b/>
          <w:sz w:val="18"/>
          <w:szCs w:val="18"/>
        </w:rPr>
        <w:t>železnic</w:t>
      </w:r>
      <w:r w:rsidRPr="00A21640">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7DCB161B"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Zastoupen</w:t>
      </w:r>
      <w:r w:rsidR="00A21640">
        <w:rPr>
          <w:rFonts w:ascii="Verdana" w:hAnsi="Verdana" w:cstheme="minorHAnsi"/>
          <w:sz w:val="18"/>
          <w:szCs w:val="18"/>
        </w:rPr>
        <w:t>a</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967DE1" w:rsidRPr="00061719">
        <w:rPr>
          <w:rFonts w:ascii="Verdana" w:hAnsi="Verdana" w:cstheme="minorHAnsi"/>
          <w:sz w:val="18"/>
          <w:szCs w:val="18"/>
        </w:rPr>
        <w:tab/>
      </w:r>
      <w:r w:rsidR="00A21640" w:rsidRPr="00844CAC">
        <w:rPr>
          <w:rFonts w:ascii="Verdana" w:hAnsi="Verdana" w:cstheme="minorHAnsi"/>
          <w:sz w:val="18"/>
          <w:szCs w:val="18"/>
        </w:rPr>
        <w:t xml:space="preserve">Ing. Liborem Tkáčem, </w:t>
      </w:r>
      <w:r w:rsidR="00182AAD">
        <w:rPr>
          <w:rFonts w:ascii="Verdana" w:hAnsi="Verdana" w:cstheme="minorHAnsi"/>
          <w:sz w:val="18"/>
          <w:szCs w:val="18"/>
        </w:rPr>
        <w:t xml:space="preserve">MBA, </w:t>
      </w:r>
      <w:r w:rsidR="00A21640" w:rsidRPr="00844CAC">
        <w:rPr>
          <w:rFonts w:ascii="Verdana" w:hAnsi="Verdana" w:cstheme="minorHAnsi"/>
          <w:sz w:val="18"/>
          <w:szCs w:val="18"/>
        </w:rPr>
        <w:t>ředitelem Oblastního ředitelství Brno</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3718731F" w14:textId="69FE934E" w:rsidR="00831A8D" w:rsidRPr="00061719" w:rsidRDefault="00A21640" w:rsidP="00831A8D">
      <w:pPr>
        <w:pStyle w:val="acnormal"/>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00831A8D" w:rsidRPr="00061719" w:rsidDel="00640267">
        <w:rPr>
          <w:rFonts w:ascii="Verdana" w:hAnsi="Verdana" w:cstheme="minorHAnsi"/>
          <w:sz w:val="18"/>
          <w:szCs w:val="18"/>
        </w:rPr>
        <w:t xml:space="preserve"> </w:t>
      </w:r>
    </w:p>
    <w:p w14:paraId="40052E33"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1CA2E60" w14:textId="1B058E4A" w:rsidR="00CC5257" w:rsidRPr="00061719" w:rsidRDefault="00A21640" w:rsidP="004F14F3">
      <w:pPr>
        <w:pStyle w:val="acnormal"/>
        <w:rPr>
          <w:rFonts w:ascii="Verdana" w:hAnsi="Verdana" w:cstheme="minorHAnsi"/>
          <w:sz w:val="18"/>
          <w:szCs w:val="18"/>
        </w:rPr>
      </w:pPr>
      <w:r w:rsidRPr="008F4948">
        <w:rPr>
          <w:rFonts w:ascii="Verdana" w:hAnsi="Verdana" w:cstheme="minorHAnsi"/>
          <w:sz w:val="18"/>
          <w:szCs w:val="18"/>
        </w:rPr>
        <w:t>ePodatelnaORBNO@spravazeleznic.cz</w:t>
      </w:r>
    </w:p>
    <w:p w14:paraId="6461D62A" w14:textId="77777777" w:rsidR="00CC5257" w:rsidRPr="00061719" w:rsidRDefault="00CC5257" w:rsidP="00A21640">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A21640">
      <w:pPr>
        <w:pStyle w:val="acnormal"/>
        <w:spacing w:before="240" w:after="240"/>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A21640">
        <w:rPr>
          <w:rFonts w:ascii="Verdana" w:hAnsi="Verdana" w:cstheme="minorHAnsi"/>
          <w:b/>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lastRenderedPageBreak/>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74B3E6DA"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00C31031" w:rsidRPr="00A21640">
        <w:rPr>
          <w:rFonts w:ascii="Verdana" w:hAnsi="Verdana" w:cstheme="minorHAnsi"/>
          <w:sz w:val="18"/>
          <w:szCs w:val="18"/>
        </w:rPr>
        <w:t xml:space="preserve">podlimitní </w:t>
      </w:r>
      <w:r w:rsidRPr="00A21640">
        <w:rPr>
          <w:rFonts w:ascii="Verdana" w:hAnsi="Verdana" w:cstheme="minorHAnsi"/>
          <w:sz w:val="18"/>
          <w:szCs w:val="18"/>
        </w:rPr>
        <w:t>sektorové veřejné zakáz</w:t>
      </w:r>
      <w:r w:rsidR="00161E4D" w:rsidRPr="00A21640">
        <w:rPr>
          <w:rFonts w:ascii="Verdana" w:hAnsi="Verdana" w:cstheme="minorHAnsi"/>
          <w:sz w:val="18"/>
          <w:szCs w:val="18"/>
        </w:rPr>
        <w:t>ce</w:t>
      </w:r>
      <w:r w:rsidRPr="00061719">
        <w:rPr>
          <w:rFonts w:ascii="Verdana" w:hAnsi="Verdana" w:cstheme="minorHAnsi"/>
          <w:sz w:val="18"/>
          <w:szCs w:val="18"/>
        </w:rPr>
        <w:t xml:space="preserve"> s názvem </w:t>
      </w:r>
      <w:r w:rsidR="00A21640" w:rsidRPr="00A21640">
        <w:rPr>
          <w:rFonts w:ascii="Verdana" w:hAnsi="Verdana" w:cstheme="minorHAnsi"/>
          <w:b/>
          <w:sz w:val="18"/>
          <w:szCs w:val="18"/>
        </w:rPr>
        <w:t>Obvod OŘ Brno – opravy a údržba objektů</w:t>
      </w:r>
      <w:r w:rsidRPr="00A21640">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1A2F9E">
      <w:pPr>
        <w:pStyle w:val="acnormal"/>
        <w:numPr>
          <w:ilvl w:val="0"/>
          <w:numId w:val="3"/>
        </w:numPr>
        <w:spacing w:before="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2834C44F"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w:t>
      </w:r>
      <w:r w:rsidR="00B84715">
        <w:rPr>
          <w:rFonts w:ascii="Verdana" w:hAnsi="Verdana" w:cstheme="minorHAnsi"/>
          <w:sz w:val="18"/>
          <w:szCs w:val="18"/>
        </w:rPr>
        <w:t xml:space="preserve">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w:t>
      </w:r>
      <w:r w:rsidR="00A85BC1">
        <w:rPr>
          <w:rFonts w:ascii="Verdana" w:hAnsi="Verdana" w:cstheme="minorHAnsi"/>
          <w:sz w:val="18"/>
          <w:szCs w:val="18"/>
        </w:rPr>
        <w:t xml:space="preserve">ebních prací, dodávek a služeb </w:t>
      </w:r>
      <w:r w:rsidR="00B84715" w:rsidRPr="006F2480">
        <w:rPr>
          <w:rFonts w:ascii="Verdana" w:hAnsi="Verdana" w:cstheme="minorHAnsi"/>
          <w:sz w:val="18"/>
          <w:szCs w:val="18"/>
        </w:rPr>
        <w:t xml:space="preserve">v příloze č. </w:t>
      </w:r>
      <w:r w:rsidR="00A85BC1">
        <w:rPr>
          <w:rFonts w:ascii="Verdana" w:hAnsi="Verdana" w:cstheme="minorHAnsi"/>
          <w:sz w:val="18"/>
          <w:szCs w:val="18"/>
        </w:rPr>
        <w:t>6</w:t>
      </w:r>
      <w:r w:rsidR="00B84715" w:rsidRPr="006F2480">
        <w:rPr>
          <w:rFonts w:ascii="Verdana" w:hAnsi="Verdana" w:cstheme="minorHAnsi"/>
          <w:sz w:val="18"/>
          <w:szCs w:val="18"/>
        </w:rPr>
        <w:t xml:space="preserve"> této Rámcové do</w:t>
      </w:r>
      <w:r w:rsidR="00A85BC1">
        <w:rPr>
          <w:rFonts w:ascii="Verdana" w:hAnsi="Verdana" w:cstheme="minorHAnsi"/>
          <w:sz w:val="18"/>
          <w:szCs w:val="18"/>
        </w:rPr>
        <w:t>hody</w:t>
      </w:r>
      <w:r w:rsidR="00B84715">
        <w:rPr>
          <w:rFonts w:ascii="Verdana" w:hAnsi="Verdana" w:cstheme="minorHAnsi"/>
          <w:sz w:val="18"/>
          <w:szCs w:val="18"/>
        </w:rPr>
        <w:t>.</w:t>
      </w:r>
      <w:r w:rsidR="00C3456C">
        <w:rPr>
          <w:rFonts w:ascii="Verdana" w:hAnsi="Verdana" w:cstheme="minorHAnsi"/>
          <w:sz w:val="18"/>
          <w:szCs w:val="18"/>
        </w:rPr>
        <w:t xml:space="preserve"> </w:t>
      </w:r>
    </w:p>
    <w:p w14:paraId="336D5E19" w14:textId="43F53390" w:rsidR="00CC5257" w:rsidRPr="00CC2528"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CC2528">
        <w:rPr>
          <w:rFonts w:ascii="Verdana" w:hAnsi="Verdana" w:cstheme="minorHAnsi"/>
          <w:sz w:val="18"/>
          <w:szCs w:val="18"/>
        </w:rPr>
        <w:t>Předmětem dílčích veřejných zakázek bude</w:t>
      </w:r>
      <w:r w:rsidR="00B84715" w:rsidRPr="00CC2528">
        <w:rPr>
          <w:rFonts w:ascii="Verdana" w:hAnsi="Verdana" w:cstheme="minorHAnsi"/>
          <w:sz w:val="18"/>
          <w:szCs w:val="18"/>
        </w:rPr>
        <w:t xml:space="preserve"> vždy</w:t>
      </w:r>
      <w:r w:rsidRPr="00CC2528">
        <w:rPr>
          <w:rFonts w:ascii="Verdana" w:hAnsi="Verdana" w:cstheme="minorHAnsi"/>
          <w:sz w:val="18"/>
          <w:szCs w:val="18"/>
        </w:rPr>
        <w:t xml:space="preserve"> zhotovení </w:t>
      </w:r>
      <w:r w:rsidR="00194E6F" w:rsidRPr="00CC2528">
        <w:rPr>
          <w:rFonts w:ascii="Verdana" w:hAnsi="Verdana" w:cstheme="minorHAnsi"/>
          <w:sz w:val="18"/>
          <w:szCs w:val="18"/>
        </w:rPr>
        <w:t>Díla</w:t>
      </w:r>
      <w:r w:rsidR="00B84715" w:rsidRPr="00CC2528">
        <w:rPr>
          <w:rFonts w:ascii="Verdana" w:hAnsi="Verdana" w:cstheme="minorHAnsi"/>
          <w:sz w:val="18"/>
          <w:szCs w:val="18"/>
        </w:rPr>
        <w:t xml:space="preserve">, které bude v rámci obecného vymezení dle předchozího odstavce </w:t>
      </w:r>
      <w:r w:rsidR="0038779C" w:rsidRPr="00CC2528">
        <w:rPr>
          <w:rFonts w:ascii="Verdana" w:hAnsi="Verdana" w:cstheme="minorHAnsi"/>
          <w:sz w:val="18"/>
          <w:szCs w:val="18"/>
        </w:rPr>
        <w:t xml:space="preserve">konkrétně specifikováno </w:t>
      </w:r>
      <w:r w:rsidR="00292986" w:rsidRPr="00CC2528">
        <w:rPr>
          <w:rFonts w:ascii="Verdana" w:hAnsi="Verdana" w:cstheme="minorHAnsi"/>
          <w:sz w:val="18"/>
          <w:szCs w:val="18"/>
        </w:rPr>
        <w:t xml:space="preserve">v </w:t>
      </w:r>
      <w:r w:rsidR="0038779C" w:rsidRPr="00CC2528">
        <w:rPr>
          <w:rFonts w:ascii="Verdana" w:hAnsi="Verdana" w:cstheme="minorHAnsi"/>
          <w:sz w:val="18"/>
          <w:szCs w:val="18"/>
        </w:rPr>
        <w:t>dílčí smlouvě</w:t>
      </w:r>
      <w:r w:rsidR="00784477" w:rsidRPr="00CC2528">
        <w:rPr>
          <w:rFonts w:ascii="Verdana" w:hAnsi="Verdana" w:cstheme="minorHAnsi"/>
          <w:sz w:val="18"/>
          <w:szCs w:val="18"/>
        </w:rPr>
        <w:t xml:space="preserve"> a to prostřednictvím technické specifikace </w:t>
      </w:r>
      <w:r w:rsidR="00C02092" w:rsidRPr="00CC2528">
        <w:rPr>
          <w:rFonts w:ascii="Verdana" w:hAnsi="Verdana" w:cstheme="minorHAnsi"/>
          <w:sz w:val="18"/>
          <w:szCs w:val="18"/>
        </w:rPr>
        <w:t>Díla</w:t>
      </w:r>
      <w:r w:rsidR="00784477" w:rsidRPr="00CC2528">
        <w:rPr>
          <w:rFonts w:ascii="Verdana" w:hAnsi="Verdana" w:cstheme="minorHAnsi"/>
          <w:sz w:val="18"/>
          <w:szCs w:val="18"/>
        </w:rPr>
        <w:t>, případě dokumentací pro provedení stavby, a dále Soupisem stavebních prací, dodávek a služeb s výkazem výměr</w:t>
      </w:r>
      <w:r w:rsidR="00102827" w:rsidRPr="00CC2528">
        <w:rPr>
          <w:rFonts w:ascii="Verdana" w:hAnsi="Verdana" w:cstheme="minorHAnsi"/>
          <w:sz w:val="18"/>
          <w:szCs w:val="18"/>
        </w:rPr>
        <w:t>.</w:t>
      </w:r>
    </w:p>
    <w:p w14:paraId="05BFAF0A" w14:textId="77777777" w:rsidR="00CC5257" w:rsidRPr="00061719" w:rsidRDefault="00061719" w:rsidP="001A2F9E">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5750186E" w:rsidR="00B447EA" w:rsidRPr="00061719" w:rsidRDefault="0038779C"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cstheme="minorHAnsi"/>
          <w:sz w:val="18"/>
          <w:szCs w:val="18"/>
        </w:rPr>
        <w:t>Objednatel</w:t>
      </w:r>
      <w:r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676A5AE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r w:rsidRPr="00061719">
        <w:rPr>
          <w:rFonts w:ascii="Verdana" w:hAnsi="Verdana"/>
          <w:sz w:val="18"/>
          <w:szCs w:val="18"/>
          <w:highlight w:val="green"/>
        </w:rPr>
        <w:t>…………..</w:t>
      </w:r>
      <w:r w:rsidRPr="00061719">
        <w:rPr>
          <w:rFonts w:ascii="Verdana" w:hAnsi="Verdana"/>
          <w:sz w:val="18"/>
          <w:szCs w:val="18"/>
        </w:rPr>
        <w:t>@</w:t>
      </w:r>
      <w:r w:rsidR="00272C56">
        <w:rPr>
          <w:rFonts w:ascii="Verdana" w:hAnsi="Verdana"/>
          <w:sz w:val="18"/>
          <w:szCs w:val="18"/>
        </w:rPr>
        <w:t>spravazeleznic</w:t>
      </w:r>
      <w:r w:rsidRPr="00061719">
        <w:rPr>
          <w:rFonts w:ascii="Verdana" w:hAnsi="Verdana"/>
          <w:sz w:val="18"/>
          <w:szCs w:val="18"/>
        </w:rPr>
        <w:t>.cz</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04B52019"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D8460D">
      <w:pPr>
        <w:numPr>
          <w:ilvl w:val="0"/>
          <w:numId w:val="8"/>
        </w:numPr>
        <w:tabs>
          <w:tab w:val="left" w:pos="0"/>
        </w:tabs>
        <w:spacing w:before="120" w:after="120"/>
        <w:ind w:left="1434" w:hanging="357"/>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D8460D">
      <w:pPr>
        <w:numPr>
          <w:ilvl w:val="0"/>
          <w:numId w:val="8"/>
        </w:numPr>
        <w:tabs>
          <w:tab w:val="left" w:pos="0"/>
        </w:tabs>
        <w:spacing w:before="120" w:after="120"/>
        <w:ind w:left="1434" w:hanging="357"/>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D8460D">
      <w:pPr>
        <w:numPr>
          <w:ilvl w:val="0"/>
          <w:numId w:val="8"/>
        </w:numPr>
        <w:tabs>
          <w:tab w:val="left" w:pos="0"/>
        </w:tabs>
        <w:spacing w:before="120" w:after="120"/>
        <w:ind w:left="1434" w:hanging="357"/>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D8460D">
      <w:pPr>
        <w:numPr>
          <w:ilvl w:val="0"/>
          <w:numId w:val="8"/>
        </w:numPr>
        <w:tabs>
          <w:tab w:val="left" w:pos="0"/>
        </w:tabs>
        <w:spacing w:before="120" w:after="120"/>
        <w:ind w:left="1434" w:hanging="357"/>
        <w:jc w:val="both"/>
        <w:rPr>
          <w:rFonts w:ascii="Verdana" w:hAnsi="Verdana" w:cstheme="minorHAnsi"/>
          <w:sz w:val="18"/>
          <w:szCs w:val="18"/>
        </w:rPr>
      </w:pPr>
      <w:r w:rsidRPr="002D45CA">
        <w:rPr>
          <w:rFonts w:ascii="Verdana" w:hAnsi="Verdana" w:cstheme="minorHAnsi"/>
          <w:sz w:val="18"/>
          <w:szCs w:val="18"/>
        </w:rPr>
        <w:t xml:space="preserve">specifikaci požadovaného </w:t>
      </w:r>
      <w:r w:rsidR="00C02092" w:rsidRPr="002D45CA">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D8460D">
      <w:pPr>
        <w:numPr>
          <w:ilvl w:val="0"/>
          <w:numId w:val="8"/>
        </w:numPr>
        <w:tabs>
          <w:tab w:val="left" w:pos="0"/>
        </w:tabs>
        <w:spacing w:before="120" w:after="120"/>
        <w:ind w:left="1434" w:hanging="357"/>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D8460D">
      <w:pPr>
        <w:numPr>
          <w:ilvl w:val="0"/>
          <w:numId w:val="8"/>
        </w:numPr>
        <w:tabs>
          <w:tab w:val="left" w:pos="0"/>
        </w:tabs>
        <w:spacing w:before="120" w:after="120"/>
        <w:ind w:left="1434" w:hanging="357"/>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D8460D">
      <w:pPr>
        <w:numPr>
          <w:ilvl w:val="0"/>
          <w:numId w:val="8"/>
        </w:numPr>
        <w:tabs>
          <w:tab w:val="left" w:pos="0"/>
        </w:tabs>
        <w:spacing w:before="120" w:after="120"/>
        <w:ind w:left="1434" w:hanging="357"/>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D72E850" w:rsidR="0038779C" w:rsidRPr="00AC729D" w:rsidRDefault="0005410E" w:rsidP="00D8460D">
      <w:pPr>
        <w:numPr>
          <w:ilvl w:val="0"/>
          <w:numId w:val="8"/>
        </w:numPr>
        <w:tabs>
          <w:tab w:val="left" w:pos="0"/>
        </w:tabs>
        <w:spacing w:before="120" w:after="120"/>
        <w:ind w:left="1434" w:hanging="357"/>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w:t>
      </w:r>
      <w:r w:rsidR="002D45CA">
        <w:rPr>
          <w:rFonts w:ascii="Verdana" w:hAnsi="Verdana" w:cstheme="minorHAnsi"/>
          <w:sz w:val="18"/>
          <w:szCs w:val="18"/>
        </w:rPr>
        <w:t>(</w:t>
      </w:r>
      <w:r w:rsidR="00D34E4A">
        <w:rPr>
          <w:rFonts w:ascii="Verdana" w:hAnsi="Verdana" w:cstheme="minorHAnsi"/>
          <w:sz w:val="18"/>
          <w:szCs w:val="18"/>
        </w:rPr>
        <w:t xml:space="preserve">dle potřeby </w:t>
      </w:r>
      <w:r w:rsidR="002D45CA">
        <w:rPr>
          <w:rFonts w:ascii="Verdana" w:hAnsi="Verdana" w:cstheme="minorHAnsi"/>
          <w:sz w:val="18"/>
          <w:szCs w:val="18"/>
        </w:rPr>
        <w:t xml:space="preserve">i </w:t>
      </w:r>
      <w:r w:rsidR="00040F54">
        <w:rPr>
          <w:rFonts w:ascii="Verdana" w:hAnsi="Verdana" w:cstheme="minorHAnsi"/>
          <w:sz w:val="18"/>
          <w:szCs w:val="18"/>
        </w:rPr>
        <w:t>termíny</w:t>
      </w:r>
      <w:r w:rsidR="00D34E4A">
        <w:rPr>
          <w:rFonts w:ascii="Verdana" w:hAnsi="Verdana" w:cstheme="minorHAnsi"/>
          <w:sz w:val="18"/>
          <w:szCs w:val="18"/>
        </w:rPr>
        <w:t xml:space="preserve"> výluk</w:t>
      </w:r>
      <w:r w:rsidR="002D45CA">
        <w:rPr>
          <w:rFonts w:ascii="Verdana" w:hAnsi="Verdana" w:cstheme="minorHAnsi"/>
          <w:sz w:val="18"/>
          <w:szCs w:val="18"/>
        </w:rPr>
        <w:t>)</w:t>
      </w:r>
      <w:r w:rsidR="00D34E4A">
        <w:rPr>
          <w:rFonts w:ascii="Verdana" w:hAnsi="Verdana" w:cstheme="minorHAnsi"/>
          <w:sz w:val="18"/>
          <w:szCs w:val="18"/>
        </w:rPr>
        <w:t>,</w:t>
      </w:r>
    </w:p>
    <w:p w14:paraId="1F4FC5D4" w14:textId="426C8126" w:rsidR="00EA41F0" w:rsidRPr="00061719" w:rsidRDefault="00EA41F0" w:rsidP="00D8460D">
      <w:pPr>
        <w:numPr>
          <w:ilvl w:val="0"/>
          <w:numId w:val="8"/>
        </w:numPr>
        <w:tabs>
          <w:tab w:val="left" w:pos="0"/>
        </w:tabs>
        <w:spacing w:before="120" w:after="120"/>
        <w:ind w:left="1434" w:hanging="357"/>
        <w:jc w:val="both"/>
        <w:rPr>
          <w:rFonts w:ascii="Verdana" w:hAnsi="Verdana" w:cstheme="minorHAnsi"/>
          <w:sz w:val="18"/>
          <w:szCs w:val="18"/>
        </w:rPr>
      </w:pPr>
      <w:r w:rsidRPr="00061719">
        <w:rPr>
          <w:rFonts w:ascii="Verdana" w:hAnsi="Verdana" w:cstheme="minorHAnsi"/>
          <w:sz w:val="18"/>
          <w:szCs w:val="18"/>
        </w:rPr>
        <w:lastRenderedPageBreak/>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D8460D">
      <w:pPr>
        <w:numPr>
          <w:ilvl w:val="0"/>
          <w:numId w:val="8"/>
        </w:numPr>
        <w:tabs>
          <w:tab w:val="left" w:pos="0"/>
        </w:tabs>
        <w:spacing w:before="120" w:after="120"/>
        <w:ind w:left="1434" w:hanging="357"/>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D8460D">
      <w:pPr>
        <w:numPr>
          <w:ilvl w:val="0"/>
          <w:numId w:val="8"/>
        </w:numPr>
        <w:tabs>
          <w:tab w:val="left" w:pos="0"/>
        </w:tabs>
        <w:spacing w:before="120" w:after="120"/>
        <w:ind w:left="1434" w:hanging="357"/>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7E0A8AFB"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2D45CA">
        <w:rPr>
          <w:rFonts w:ascii="Verdana" w:hAnsi="Verdana"/>
          <w:sz w:val="18"/>
          <w:szCs w:val="18"/>
        </w:rPr>
        <w:t>3</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4E26322A" w:rsidR="00E413C5"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2D45CA" w:rsidRPr="002D45CA">
        <w:rPr>
          <w:rFonts w:ascii="Verdana" w:hAnsi="Verdana" w:cstheme="minorHAnsi"/>
          <w:sz w:val="18"/>
          <w:szCs w:val="18"/>
        </w:rPr>
        <w:t>1</w:t>
      </w:r>
      <w:r>
        <w:rPr>
          <w:rFonts w:ascii="Verdana" w:hAnsi="Verdana" w:cstheme="minorHAnsi"/>
          <w:sz w:val="18"/>
          <w:szCs w:val="18"/>
        </w:rPr>
        <w:t xml:space="preserve"> pracovní d</w:t>
      </w:r>
      <w:r w:rsidR="002D45CA">
        <w:rPr>
          <w:rFonts w:ascii="Verdana" w:hAnsi="Verdana" w:cstheme="minorHAnsi"/>
          <w:sz w:val="18"/>
          <w:szCs w:val="18"/>
        </w:rPr>
        <w:t>en</w:t>
      </w:r>
      <w:r>
        <w:rPr>
          <w:rFonts w:ascii="Verdana" w:hAnsi="Verdana" w:cstheme="minorHAnsi"/>
          <w:sz w:val="18"/>
          <w:szCs w:val="18"/>
        </w:rPr>
        <w:t xml:space="preserve"> po </w:t>
      </w:r>
      <w:r w:rsidR="002D45CA">
        <w:rPr>
          <w:rFonts w:ascii="Verdana" w:hAnsi="Verdana" w:cstheme="minorHAnsi"/>
          <w:sz w:val="18"/>
          <w:szCs w:val="18"/>
        </w:rPr>
        <w:t xml:space="preserve">Dni </w:t>
      </w:r>
      <w:r>
        <w:rPr>
          <w:rFonts w:ascii="Verdana" w:hAnsi="Verdana" w:cstheme="minorHAnsi"/>
          <w:sz w:val="18"/>
          <w:szCs w:val="18"/>
        </w:rPr>
        <w:t>nabytí účinnosti dílčí smlouvy na plnění dílčí veřejné zakázky.</w:t>
      </w:r>
    </w:p>
    <w:p w14:paraId="6BDEEFD5" w14:textId="43B8BF40" w:rsidR="00C5543D" w:rsidRPr="0079052E"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79052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79052E">
        <w:rPr>
          <w:rFonts w:ascii="Verdana" w:hAnsi="Verdana" w:cstheme="minorHAnsi"/>
          <w:sz w:val="18"/>
          <w:szCs w:val="18"/>
        </w:rPr>
        <w:t>2 a 5</w:t>
      </w:r>
      <w:r w:rsidRPr="0079052E">
        <w:rPr>
          <w:rFonts w:ascii="Verdana" w:hAnsi="Verdana" w:cstheme="minorHAnsi"/>
          <w:sz w:val="18"/>
          <w:szCs w:val="18"/>
        </w:rPr>
        <w:t xml:space="preserve"> této dohody, přičemž výzvou k uzavření dílčí smlouvy se rozumí objednávka. </w:t>
      </w:r>
      <w:r w:rsidR="008A041E" w:rsidRPr="0079052E">
        <w:rPr>
          <w:rFonts w:ascii="Verdana" w:hAnsi="Verdana" w:cstheme="minorHAnsi"/>
          <w:sz w:val="18"/>
          <w:szCs w:val="18"/>
        </w:rPr>
        <w:t>Zhotovitel</w:t>
      </w:r>
      <w:r w:rsidRPr="0079052E">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A2B4F" w:rsidRPr="0079052E">
        <w:rPr>
          <w:rFonts w:ascii="Verdana" w:hAnsi="Verdana" w:cstheme="minorHAnsi"/>
          <w:sz w:val="18"/>
          <w:szCs w:val="18"/>
        </w:rPr>
        <w:t>10</w:t>
      </w:r>
      <w:r w:rsidRPr="0079052E">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009A4070" w:rsidRPr="0079052E">
        <w:rPr>
          <w:rFonts w:ascii="Verdana" w:hAnsi="Verdana" w:cstheme="minorHAnsi"/>
          <w:sz w:val="18"/>
          <w:szCs w:val="18"/>
        </w:rPr>
        <w:t xml:space="preserve"> Ustanovení bodu 20.3 obchodních podmínek se uplatní i v tomto případě.</w:t>
      </w:r>
      <w:r w:rsidRPr="0079052E">
        <w:rPr>
          <w:rFonts w:ascii="Verdana" w:hAnsi="Verdana" w:cstheme="minorHAnsi"/>
          <w:sz w:val="18"/>
          <w:szCs w:val="18"/>
        </w:rPr>
        <w:t xml:space="preserve"> </w:t>
      </w:r>
    </w:p>
    <w:p w14:paraId="15C0546E" w14:textId="77777777" w:rsidR="00CC5257" w:rsidRPr="00040F54" w:rsidRDefault="00061719" w:rsidP="001A2F9E">
      <w:pPr>
        <w:pStyle w:val="acnormal"/>
        <w:numPr>
          <w:ilvl w:val="0"/>
          <w:numId w:val="3"/>
        </w:numPr>
        <w:spacing w:before="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0E73C280" w14:textId="45C3CD62" w:rsidR="003276C2" w:rsidRPr="0079052E" w:rsidRDefault="00D20C73" w:rsidP="00C3456C">
      <w:pPr>
        <w:pStyle w:val="acnormalbulleted"/>
        <w:numPr>
          <w:ilvl w:val="0"/>
          <w:numId w:val="16"/>
        </w:numPr>
      </w:pPr>
      <w:r w:rsidRPr="00C3456C">
        <w:rPr>
          <w:rFonts w:eastAsiaTheme="majorEastAsia"/>
          <w:bCs/>
        </w:rPr>
        <w:t xml:space="preserve"> </w:t>
      </w:r>
      <w:r w:rsidR="003276C2" w:rsidRPr="00C3456C">
        <w:rPr>
          <w:rFonts w:eastAsiaTheme="majorEastAsia"/>
          <w:bCs/>
        </w:rPr>
        <w:t xml:space="preserve">Tato </w:t>
      </w:r>
      <w:r w:rsidR="006C1915" w:rsidRPr="00C3456C">
        <w:rPr>
          <w:rFonts w:eastAsiaTheme="majorEastAsia"/>
          <w:bCs/>
        </w:rPr>
        <w:t>Rámcová</w:t>
      </w:r>
      <w:r w:rsidR="003276C2" w:rsidRPr="00C3456C">
        <w:rPr>
          <w:rFonts w:eastAsiaTheme="majorEastAsia"/>
          <w:bCs/>
        </w:rPr>
        <w:t xml:space="preserve"> dohoda je uzavírána na </w:t>
      </w:r>
      <w:r w:rsidR="007E084F" w:rsidRPr="00C3456C">
        <w:rPr>
          <w:rFonts w:eastAsiaTheme="majorEastAsia"/>
          <w:bCs/>
        </w:rPr>
        <w:t xml:space="preserve">dobu </w:t>
      </w:r>
      <w:r w:rsidR="0079052E" w:rsidRPr="00C3456C">
        <w:rPr>
          <w:rFonts w:eastAsiaTheme="majorEastAsia"/>
          <w:bCs/>
        </w:rPr>
        <w:t>24</w:t>
      </w:r>
      <w:r w:rsidR="003276C2" w:rsidRPr="00C3456C">
        <w:rPr>
          <w:rFonts w:eastAsiaTheme="majorEastAsia"/>
          <w:bCs/>
        </w:rPr>
        <w:t xml:space="preserve"> </w:t>
      </w:r>
      <w:r w:rsidR="007E084F" w:rsidRPr="00C3456C">
        <w:rPr>
          <w:rFonts w:eastAsiaTheme="majorEastAsia"/>
          <w:bCs/>
        </w:rPr>
        <w:t xml:space="preserve">měsíců </w:t>
      </w:r>
      <w:r w:rsidR="003276C2" w:rsidRPr="00C3456C">
        <w:rPr>
          <w:rFonts w:eastAsiaTheme="majorEastAsia"/>
          <w:bCs/>
        </w:rPr>
        <w:t xml:space="preserve">od </w:t>
      </w:r>
      <w:r w:rsidR="007E084F" w:rsidRPr="00C3456C">
        <w:rPr>
          <w:rFonts w:eastAsiaTheme="majorEastAsia"/>
          <w:bCs/>
        </w:rPr>
        <w:t xml:space="preserve">nabytí </w:t>
      </w:r>
      <w:r w:rsidR="003276C2" w:rsidRPr="00C3456C">
        <w:rPr>
          <w:rFonts w:eastAsiaTheme="majorEastAsia"/>
          <w:bCs/>
        </w:rPr>
        <w:t xml:space="preserve">její </w:t>
      </w:r>
      <w:r w:rsidR="007E084F" w:rsidRPr="00C3456C">
        <w:rPr>
          <w:rFonts w:eastAsiaTheme="majorEastAsia"/>
          <w:bCs/>
        </w:rPr>
        <w:t xml:space="preserve">účinnosti, </w:t>
      </w:r>
      <w:r w:rsidR="007E084F" w:rsidRPr="0079052E">
        <w:t xml:space="preserve">anebo do doby uzavření dílčí smlouvy, na základě které dojde k objednání </w:t>
      </w:r>
      <w:r w:rsidR="00183C5A" w:rsidRPr="0079052E">
        <w:t xml:space="preserve">Díla </w:t>
      </w:r>
      <w:r w:rsidR="007E084F" w:rsidRPr="0079052E">
        <w:t xml:space="preserve">dle této </w:t>
      </w:r>
      <w:r w:rsidR="006C1915" w:rsidRPr="0079052E">
        <w:t>Rámcové</w:t>
      </w:r>
      <w:r w:rsidR="007E084F" w:rsidRPr="0079052E">
        <w:t xml:space="preserve"> dohody v částce převyšující </w:t>
      </w:r>
      <w:r w:rsidR="00CC17FB">
        <w:t>48</w:t>
      </w:r>
      <w:r w:rsidR="0079052E" w:rsidRPr="0079052E">
        <w:t>.950.000</w:t>
      </w:r>
      <w:r w:rsidR="007E084F" w:rsidRPr="0079052E">
        <w:t>,- Kč</w:t>
      </w:r>
      <w:r w:rsidR="007E084F" w:rsidRPr="00C3456C">
        <w:rPr>
          <w:b/>
        </w:rPr>
        <w:t xml:space="preserve"> </w:t>
      </w:r>
      <w:r w:rsidR="007E084F" w:rsidRPr="0079052E">
        <w:t xml:space="preserve">bez DPH. V případě, že dojde k ukončení účinnosti této </w:t>
      </w:r>
      <w:r w:rsidR="006C1915" w:rsidRPr="0079052E">
        <w:t>Rámcové</w:t>
      </w:r>
      <w:r w:rsidR="007E084F" w:rsidRPr="0079052E">
        <w:t xml:space="preserve"> dohody dle předchozí věty, nemá toto ukončení vliv na účinnost dílčích smluv, které byly na základě této </w:t>
      </w:r>
      <w:r w:rsidR="006C1915" w:rsidRPr="0079052E">
        <w:t>Rámcové</w:t>
      </w:r>
      <w:r w:rsidR="007E084F" w:rsidRPr="0079052E">
        <w:t xml:space="preserve"> dohody uzavřeny. </w:t>
      </w:r>
      <w:r w:rsidR="00562B90" w:rsidRPr="0079052E">
        <w:t xml:space="preserve">Objednatel </w:t>
      </w:r>
      <w:r w:rsidR="007E084F" w:rsidRPr="0079052E">
        <w:t xml:space="preserve">není oprávněn na základě této </w:t>
      </w:r>
      <w:r w:rsidR="006C1915" w:rsidRPr="0079052E">
        <w:t>Rámcové</w:t>
      </w:r>
      <w:r w:rsidR="007E084F" w:rsidRPr="0079052E">
        <w:t xml:space="preserve"> dohody učinit objednávky přesahující částku </w:t>
      </w:r>
      <w:r w:rsidR="00CC17FB">
        <w:t>49</w:t>
      </w:r>
      <w:r w:rsidR="0079052E" w:rsidRPr="0079052E">
        <w:t>.000.000</w:t>
      </w:r>
      <w:r w:rsidR="007E084F" w:rsidRPr="0079052E">
        <w:t>,- Kč</w:t>
      </w:r>
      <w:r w:rsidR="007E084F" w:rsidRPr="00C3456C">
        <w:rPr>
          <w:b/>
        </w:rPr>
        <w:t xml:space="preserve"> </w:t>
      </w:r>
      <w:r w:rsidR="007E084F" w:rsidRPr="0079052E">
        <w:t>bez DPH</w:t>
      </w:r>
      <w:r w:rsidR="003276C2" w:rsidRPr="00C3456C">
        <w:rPr>
          <w:rFonts w:eastAsiaTheme="majorEastAsia"/>
          <w:bCs/>
        </w:rPr>
        <w:t>.</w:t>
      </w:r>
      <w:r w:rsidR="000C74F5" w:rsidRPr="00C3456C">
        <w:rPr>
          <w:rFonts w:eastAsiaTheme="majorEastAsia"/>
          <w:bCs/>
        </w:rPr>
        <w:t xml:space="preserve"> </w:t>
      </w:r>
      <w:r w:rsidR="000C74F5" w:rsidRPr="0079052E">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01B144C0" w14:textId="0BBF2C39" w:rsidR="00F95433" w:rsidRDefault="00D20C73" w:rsidP="00C3456C">
      <w:pPr>
        <w:pStyle w:val="acnormalbulleted"/>
      </w:pPr>
      <w:r>
        <w:t xml:space="preserve"> </w:t>
      </w:r>
      <w:r w:rsidR="00F95433" w:rsidRPr="00511B20">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6180AC9" w14:textId="3A95238D" w:rsidR="001A3F90" w:rsidRDefault="00D20C73" w:rsidP="00C3456C">
      <w:pPr>
        <w:pStyle w:val="acnormalbulleted"/>
      </w:pPr>
      <w:r>
        <w:lastRenderedPageBreak/>
        <w:t xml:space="preserve"> </w:t>
      </w:r>
      <w:r w:rsidR="008D136C" w:rsidRPr="008D136C">
        <w:t xml:space="preserve">Zhotovitel musí být schopen reagovat na požadavky Objednatele v určených časových lhůtách, které se liší dle typu požadavku. Konkrétní reakční lhůty jsou stanoveny </w:t>
      </w:r>
      <w:r w:rsidR="00C3456C">
        <w:t>v</w:t>
      </w:r>
      <w:r w:rsidR="008D136C">
        <w:t xml:space="preserve"> </w:t>
      </w:r>
      <w:r w:rsidR="008D136C" w:rsidRPr="008D136C">
        <w:t>Přílo</w:t>
      </w:r>
      <w:r w:rsidR="008D136C">
        <w:t>ze</w:t>
      </w:r>
      <w:r w:rsidR="008D136C" w:rsidRPr="008D136C">
        <w:t xml:space="preserve"> č</w:t>
      </w:r>
      <w:r w:rsidR="008D136C" w:rsidRPr="00375571">
        <w:t xml:space="preserve">. </w:t>
      </w:r>
      <w:r w:rsidR="00375571">
        <w:t>6</w:t>
      </w:r>
      <w:r w:rsidR="008D136C" w:rsidRPr="008D136C">
        <w:t xml:space="preserve"> </w:t>
      </w:r>
      <w:r w:rsidR="00375571">
        <w:t>této Rámcové dohody</w:t>
      </w:r>
      <w:r w:rsidR="008D136C">
        <w:t>.</w:t>
      </w:r>
    </w:p>
    <w:p w14:paraId="5444F64D" w14:textId="75F0C70E" w:rsidR="00BD7195" w:rsidRPr="00511B20" w:rsidRDefault="00D20C73" w:rsidP="00C3456C">
      <w:pPr>
        <w:pStyle w:val="acnormalbulleted"/>
      </w:pPr>
      <w:r>
        <w:t xml:space="preserve"> </w:t>
      </w:r>
      <w:r w:rsidR="006D2F28"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w:t>
      </w:r>
      <w:r w:rsidR="00780CF7" w:rsidRPr="0079052E">
        <w:t>„kontaktní osob</w:t>
      </w:r>
      <w:r w:rsidR="0006027E" w:rsidRPr="0079052E">
        <w:t>a</w:t>
      </w:r>
      <w:r w:rsidR="00780CF7" w:rsidRPr="0079052E">
        <w:t>“ o datu a době dokončení a převzetí</w:t>
      </w:r>
      <w:r w:rsidR="00DD2D34" w:rsidRPr="0079052E">
        <w:t xml:space="preserve"> </w:t>
      </w:r>
      <w:r w:rsidR="00780CF7" w:rsidRPr="0079052E">
        <w:t>předmětu Díla</w:t>
      </w:r>
      <w:r w:rsidR="00CB6B7E" w:rsidRPr="0079052E">
        <w:t xml:space="preserve"> </w:t>
      </w:r>
      <w:r w:rsidR="00780CF7" w:rsidRPr="0079052E">
        <w:t xml:space="preserve">(v pracovní dny v čase </w:t>
      </w:r>
      <w:r w:rsidR="0079052E" w:rsidRPr="0079052E">
        <w:t>7:00</w:t>
      </w:r>
      <w:r w:rsidR="00780CF7" w:rsidRPr="0079052E">
        <w:t xml:space="preserve"> – </w:t>
      </w:r>
      <w:r w:rsidR="0079052E" w:rsidRPr="0079052E">
        <w:t>15:00</w:t>
      </w:r>
      <w:r w:rsidR="00780CF7" w:rsidRPr="0079052E">
        <w:t xml:space="preserve"> hod.). </w:t>
      </w:r>
      <w:r w:rsidR="00DD2D34" w:rsidRPr="0079052E">
        <w:t>Převzetí</w:t>
      </w:r>
      <w:r w:rsidR="00DD2D34" w:rsidRPr="00221444">
        <w:t xml:space="preserve">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221444">
        <w:t>v Předávacím protokolu</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w:t>
      </w:r>
      <w:r w:rsidR="00CC5257" w:rsidRPr="00511B20">
        <w:t xml:space="preserve">vymezením zjištěných vad </w:t>
      </w:r>
      <w:r w:rsidR="00DD2D34" w:rsidRPr="00511B20">
        <w:t>předaného plnění</w:t>
      </w:r>
      <w:r w:rsidR="00CC5257" w:rsidRPr="00511B20">
        <w:t xml:space="preserve">. </w:t>
      </w:r>
    </w:p>
    <w:p w14:paraId="74A9DBE2" w14:textId="5B141893" w:rsidR="00C62782" w:rsidRPr="00511B20" w:rsidRDefault="00D20C73" w:rsidP="00C3456C">
      <w:pPr>
        <w:pStyle w:val="acnormalbulleted"/>
      </w:pPr>
      <w:r>
        <w:t xml:space="preserve"> </w:t>
      </w:r>
      <w:r w:rsidR="00C62782" w:rsidRPr="00511B20">
        <w:t xml:space="preserve">Před zahájením prací na realizací dílčí smlouvy si oprávněný zástupce Objednatele a Zhotovitele prokazatelně vymění se </w:t>
      </w:r>
      <w:r w:rsidR="00321570" w:rsidRPr="00511B20">
        <w:t>Z</w:t>
      </w:r>
      <w:r w:rsidR="00C62782" w:rsidRPr="00511B20">
        <w:t>hotovitelem písemně informace o rizicích a přijatých opatřeních k ochraně před jejich působením.</w:t>
      </w:r>
    </w:p>
    <w:p w14:paraId="33656D3B" w14:textId="1433D3A9" w:rsidR="00476899" w:rsidRDefault="00F15F05" w:rsidP="00C3456C">
      <w:pPr>
        <w:pStyle w:val="acnormalbulleted"/>
      </w:pPr>
      <w:r>
        <w:t xml:space="preserve"> </w:t>
      </w:r>
      <w:r w:rsidR="00476899" w:rsidRPr="00511B20">
        <w:t>Zhotovitel se zavazuje zajistit realizaci prací na Díle tak, aby v případě nepřetržitých výluk trvajících více než 36 hodin probíhala realizace prací na Díle minimálně 16 hodin denně včetně sobot</w:t>
      </w:r>
      <w:r w:rsidR="002D1F24" w:rsidRPr="00511B20">
        <w:t>,</w:t>
      </w:r>
      <w:r w:rsidR="00476899" w:rsidRPr="00511B20">
        <w:t xml:space="preserve"> nedělí</w:t>
      </w:r>
      <w:r w:rsidR="002D1F24" w:rsidRPr="00511B20">
        <w:t xml:space="preserve"> a dnů pracovního klidu</w:t>
      </w:r>
      <w:r w:rsidR="00476899" w:rsidRPr="00511B20">
        <w:t>.</w:t>
      </w:r>
    </w:p>
    <w:p w14:paraId="234BAE19" w14:textId="2AE21040" w:rsidR="00C3456C" w:rsidRPr="00C3456C" w:rsidRDefault="00C3456C" w:rsidP="00C3456C">
      <w:pPr>
        <w:pStyle w:val="acnormalbulleted"/>
      </w:pPr>
      <w:r>
        <w:t xml:space="preserve"> </w:t>
      </w:r>
      <w:r w:rsidRPr="00C3456C">
        <w:t>Z</w:t>
      </w:r>
      <w:r>
        <w:t>hotovitel je povin</w:t>
      </w:r>
      <w:r w:rsidRPr="00C3456C">
        <w:t>en zprovoznit elektronický systém HelpDesk do 30 dnů od účinnosti této dohody</w:t>
      </w:r>
      <w:r>
        <w:t xml:space="preserve"> dle požadavků Objednatele uvedených v Příloze č. 6 této Rámcové dohody</w:t>
      </w:r>
      <w:r w:rsidRPr="00C3456C">
        <w:t>.</w:t>
      </w:r>
      <w:r w:rsidR="007D5757">
        <w:t xml:space="preserve"> Dále je povinen Zhotovitel mít Dispečink dle požadavků uvedených v Příloze č. 6. HelpDesk i Dispečink je Zhotovitel povinen mít trvale v provozu.</w:t>
      </w:r>
    </w:p>
    <w:p w14:paraId="551C3B49" w14:textId="77777777" w:rsidR="00CC5257" w:rsidRPr="00061719" w:rsidRDefault="00061719" w:rsidP="001A2F9E">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1A2F9E">
      <w:pPr>
        <w:pStyle w:val="Odstavecseseznamem"/>
        <w:numPr>
          <w:ilvl w:val="0"/>
          <w:numId w:val="1"/>
        </w:numPr>
        <w:spacing w:before="120" w:after="120"/>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1A2F9E">
      <w:pPr>
        <w:pStyle w:val="Odstavecseseznamem"/>
        <w:numPr>
          <w:ilvl w:val="0"/>
          <w:numId w:val="1"/>
        </w:numPr>
        <w:spacing w:before="120" w:after="120"/>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dle podčl. 13.1 Obchodních podmínek</w:t>
      </w:r>
      <w:r w:rsidR="00C54045">
        <w:rPr>
          <w:rFonts w:ascii="Verdana" w:hAnsi="Verdana" w:cstheme="minorHAnsi"/>
          <w:sz w:val="18"/>
          <w:szCs w:val="18"/>
        </w:rPr>
        <w:t>, a to vždy na základě dokumentů uvedených v podčl. 13.2 Obchodních podmínek</w:t>
      </w:r>
      <w:r w:rsidR="00224684" w:rsidRPr="00061719">
        <w:rPr>
          <w:rFonts w:ascii="Verdana" w:hAnsi="Verdana" w:cstheme="minorHAnsi"/>
          <w:sz w:val="18"/>
          <w:szCs w:val="18"/>
        </w:rPr>
        <w:t>.</w:t>
      </w:r>
    </w:p>
    <w:p w14:paraId="371B4AF8" w14:textId="3B82734A" w:rsidR="00DC4AD5" w:rsidRPr="00061719" w:rsidRDefault="00784477" w:rsidP="001A2F9E">
      <w:pPr>
        <w:pStyle w:val="Odstavecseseznamem"/>
        <w:numPr>
          <w:ilvl w:val="0"/>
          <w:numId w:val="1"/>
        </w:numPr>
        <w:spacing w:before="120" w:after="120"/>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5DF5C1DB" w:rsidR="00276548" w:rsidRPr="00D04AD8" w:rsidRDefault="00870DF7" w:rsidP="001A2F9E">
      <w:pPr>
        <w:pStyle w:val="Odstavecseseznamem"/>
        <w:numPr>
          <w:ilvl w:val="0"/>
          <w:numId w:val="1"/>
        </w:numPr>
        <w:spacing w:before="120" w:after="120"/>
        <w:contextualSpacing w:val="0"/>
        <w:jc w:val="both"/>
        <w:rPr>
          <w:rFonts w:ascii="Verdana" w:hAnsi="Verdana" w:cstheme="minorHAnsi"/>
          <w:sz w:val="18"/>
          <w:szCs w:val="18"/>
        </w:rPr>
      </w:pPr>
      <w:r w:rsidRPr="00D04AD8">
        <w:rPr>
          <w:rFonts w:ascii="Verdana" w:hAnsi="Verdana" w:cstheme="minorHAnsi"/>
          <w:sz w:val="18"/>
          <w:szCs w:val="18"/>
        </w:rPr>
        <w:t xml:space="preserve">Jednotkové ceny za plnění </w:t>
      </w:r>
      <w:r w:rsidR="00183C5A" w:rsidRPr="00D04AD8">
        <w:rPr>
          <w:rFonts w:ascii="Verdana" w:hAnsi="Verdana" w:cstheme="minorHAnsi"/>
          <w:sz w:val="18"/>
          <w:szCs w:val="18"/>
        </w:rPr>
        <w:t>Díla</w:t>
      </w:r>
      <w:r w:rsidR="002946BD">
        <w:rPr>
          <w:rFonts w:ascii="Verdana" w:hAnsi="Verdana" w:cstheme="minorHAnsi"/>
          <w:sz w:val="18"/>
          <w:szCs w:val="18"/>
        </w:rPr>
        <w:t xml:space="preserve"> vč. koeficientů</w:t>
      </w:r>
      <w:r w:rsidR="00183C5A" w:rsidRPr="00D04AD8">
        <w:rPr>
          <w:rFonts w:ascii="Verdana" w:hAnsi="Verdana" w:cstheme="minorHAnsi"/>
          <w:sz w:val="18"/>
          <w:szCs w:val="18"/>
        </w:rPr>
        <w:t xml:space="preserve"> </w:t>
      </w:r>
      <w:r w:rsidRPr="00D04AD8">
        <w:rPr>
          <w:rFonts w:ascii="Verdana" w:hAnsi="Verdana" w:cstheme="minorHAnsi"/>
          <w:sz w:val="18"/>
          <w:szCs w:val="18"/>
        </w:rPr>
        <w:t xml:space="preserve">jsou sjednány </w:t>
      </w:r>
      <w:r w:rsidR="00624FFA" w:rsidRPr="00D04AD8">
        <w:rPr>
          <w:rFonts w:ascii="Verdana" w:hAnsi="Verdana" w:cstheme="minorHAnsi"/>
          <w:sz w:val="18"/>
          <w:szCs w:val="18"/>
        </w:rPr>
        <w:t xml:space="preserve">Smluvními </w:t>
      </w:r>
      <w:r w:rsidRPr="00D04AD8">
        <w:rPr>
          <w:rFonts w:ascii="Verdana" w:hAnsi="Verdana" w:cstheme="minorHAnsi"/>
          <w:sz w:val="18"/>
          <w:szCs w:val="18"/>
        </w:rPr>
        <w:t>stranami v</w:t>
      </w:r>
      <w:r w:rsidR="00276548" w:rsidRPr="00D04AD8">
        <w:rPr>
          <w:rFonts w:ascii="Verdana" w:hAnsi="Verdana" w:cstheme="minorHAnsi"/>
          <w:sz w:val="18"/>
          <w:szCs w:val="18"/>
        </w:rPr>
        <w:t xml:space="preserve"> </w:t>
      </w:r>
      <w:r w:rsidR="00276548" w:rsidRPr="00375571">
        <w:rPr>
          <w:rFonts w:ascii="Verdana" w:hAnsi="Verdana" w:cstheme="minorHAnsi"/>
          <w:sz w:val="18"/>
          <w:szCs w:val="18"/>
        </w:rPr>
        <w:t>přílo</w:t>
      </w:r>
      <w:r w:rsidRPr="00375571">
        <w:rPr>
          <w:rFonts w:ascii="Verdana" w:hAnsi="Verdana" w:cstheme="minorHAnsi"/>
          <w:sz w:val="18"/>
          <w:szCs w:val="18"/>
        </w:rPr>
        <w:t>ze</w:t>
      </w:r>
      <w:r w:rsidR="00276548" w:rsidRPr="00375571">
        <w:rPr>
          <w:rFonts w:ascii="Verdana" w:hAnsi="Verdana" w:cstheme="minorHAnsi"/>
          <w:sz w:val="18"/>
          <w:szCs w:val="18"/>
        </w:rPr>
        <w:t xml:space="preserve"> č</w:t>
      </w:r>
      <w:r w:rsidR="00292986" w:rsidRPr="00375571">
        <w:rPr>
          <w:rFonts w:ascii="Verdana" w:hAnsi="Verdana" w:cstheme="minorHAnsi"/>
          <w:sz w:val="18"/>
          <w:szCs w:val="18"/>
        </w:rPr>
        <w:t>.</w:t>
      </w:r>
      <w:r w:rsidR="00D04AD8" w:rsidRPr="00375571">
        <w:rPr>
          <w:rFonts w:ascii="Verdana" w:hAnsi="Verdana" w:cstheme="minorHAnsi"/>
          <w:sz w:val="18"/>
          <w:szCs w:val="18"/>
        </w:rPr>
        <w:t xml:space="preserve"> </w:t>
      </w:r>
      <w:r w:rsidR="00375571">
        <w:rPr>
          <w:rFonts w:ascii="Verdana" w:hAnsi="Verdana" w:cstheme="minorHAnsi"/>
          <w:sz w:val="18"/>
          <w:szCs w:val="18"/>
        </w:rPr>
        <w:t xml:space="preserve">6 </w:t>
      </w:r>
      <w:r w:rsidR="00276548" w:rsidRPr="00D04AD8">
        <w:rPr>
          <w:rFonts w:ascii="Verdana" w:hAnsi="Verdana" w:cstheme="minorHAnsi"/>
          <w:sz w:val="18"/>
          <w:szCs w:val="18"/>
        </w:rPr>
        <w:t xml:space="preserve">této </w:t>
      </w:r>
      <w:r w:rsidR="006C1915" w:rsidRPr="00D04AD8">
        <w:rPr>
          <w:rFonts w:ascii="Verdana" w:hAnsi="Verdana" w:cstheme="minorHAnsi"/>
          <w:sz w:val="18"/>
          <w:szCs w:val="18"/>
        </w:rPr>
        <w:t>Rámcové</w:t>
      </w:r>
      <w:r w:rsidR="00276548" w:rsidRPr="00D04AD8">
        <w:rPr>
          <w:rFonts w:ascii="Verdana" w:hAnsi="Verdana" w:cstheme="minorHAnsi"/>
          <w:sz w:val="18"/>
          <w:szCs w:val="18"/>
        </w:rPr>
        <w:t xml:space="preserve"> dohody.</w:t>
      </w:r>
    </w:p>
    <w:p w14:paraId="05D4B66B" w14:textId="77777777" w:rsidR="00EF7E80" w:rsidRPr="00061719" w:rsidRDefault="00E64BA2" w:rsidP="001A2F9E">
      <w:pPr>
        <w:pStyle w:val="Odstavecseseznamem"/>
        <w:numPr>
          <w:ilvl w:val="0"/>
          <w:numId w:val="1"/>
        </w:numPr>
        <w:spacing w:before="120" w:after="120"/>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4B81804B" w:rsidR="00782F2E" w:rsidRPr="00020BD1" w:rsidRDefault="00831A8D" w:rsidP="000B67AB">
      <w:pPr>
        <w:pStyle w:val="Odstavecseseznamem"/>
        <w:numPr>
          <w:ilvl w:val="0"/>
          <w:numId w:val="1"/>
        </w:numPr>
        <w:spacing w:after="120"/>
        <w:contextualSpacing w:val="0"/>
        <w:jc w:val="both"/>
        <w:rPr>
          <w:rFonts w:ascii="Verdana" w:hAnsi="Verdana" w:cstheme="minorHAnsi"/>
          <w:sz w:val="18"/>
          <w:szCs w:val="18"/>
        </w:rPr>
      </w:pPr>
      <w:r w:rsidRPr="00020BD1">
        <w:rPr>
          <w:rFonts w:ascii="Verdana" w:hAnsi="Verdana" w:cstheme="minorHAnsi"/>
          <w:sz w:val="18"/>
          <w:szCs w:val="18"/>
        </w:rPr>
        <w:t xml:space="preserve">Daňové doklady, vč. všech příloh, budou zasílány </w:t>
      </w:r>
      <w:r w:rsidR="00782F2E" w:rsidRPr="00020BD1">
        <w:rPr>
          <w:rFonts w:ascii="Verdana" w:hAnsi="Verdana" w:cstheme="minorHAnsi"/>
          <w:sz w:val="18"/>
          <w:szCs w:val="18"/>
        </w:rPr>
        <w:t>následovně:</w:t>
      </w:r>
    </w:p>
    <w:p w14:paraId="64278162" w14:textId="1C6F1363" w:rsidR="00782F2E" w:rsidRPr="00020BD1" w:rsidRDefault="00782F2E" w:rsidP="000B67AB">
      <w:pPr>
        <w:pStyle w:val="Odstavecseseznamem"/>
        <w:numPr>
          <w:ilvl w:val="0"/>
          <w:numId w:val="37"/>
        </w:numPr>
        <w:spacing w:after="120"/>
        <w:contextualSpacing w:val="0"/>
        <w:jc w:val="both"/>
        <w:rPr>
          <w:rFonts w:ascii="Verdana" w:hAnsi="Verdana" w:cstheme="minorHAnsi"/>
          <w:sz w:val="18"/>
          <w:szCs w:val="18"/>
        </w:rPr>
      </w:pPr>
      <w:r w:rsidRPr="00020BD1">
        <w:rPr>
          <w:rFonts w:ascii="Verdana" w:hAnsi="Verdana" w:cstheme="minorHAnsi"/>
          <w:sz w:val="18"/>
          <w:szCs w:val="18"/>
        </w:rPr>
        <w:t xml:space="preserve">v digitální podobě </w:t>
      </w:r>
      <w:r w:rsidR="00831A8D" w:rsidRPr="00020BD1">
        <w:rPr>
          <w:rFonts w:ascii="Verdana" w:hAnsi="Verdana" w:cstheme="minorHAnsi"/>
          <w:sz w:val="18"/>
          <w:szCs w:val="18"/>
        </w:rPr>
        <w:t xml:space="preserve">na e-mailovou adresu </w:t>
      </w:r>
      <w:hyperlink r:id="rId11" w:history="1">
        <w:r w:rsidRPr="00020BD1">
          <w:rPr>
            <w:rStyle w:val="Hypertextovodkaz"/>
            <w:rFonts w:ascii="Verdana" w:hAnsi="Verdana" w:cstheme="minorHAnsi"/>
            <w:sz w:val="18"/>
            <w:szCs w:val="18"/>
          </w:rPr>
          <w:t>ePodatelnaCFU@spravazeleznic.cz</w:t>
        </w:r>
      </w:hyperlink>
      <w:r w:rsidRPr="00020BD1">
        <w:rPr>
          <w:rFonts w:ascii="Verdana" w:hAnsi="Verdana" w:cstheme="minorHAnsi"/>
          <w:sz w:val="18"/>
          <w:szCs w:val="18"/>
        </w:rPr>
        <w:t>, nebo</w:t>
      </w:r>
    </w:p>
    <w:p w14:paraId="1311A5C7" w14:textId="4AF0C06E" w:rsidR="00782F2E" w:rsidRPr="00020BD1" w:rsidRDefault="00782F2E" w:rsidP="000B67AB">
      <w:pPr>
        <w:pStyle w:val="Odstavecseseznamem"/>
        <w:numPr>
          <w:ilvl w:val="0"/>
          <w:numId w:val="37"/>
        </w:numPr>
        <w:spacing w:after="120"/>
        <w:contextualSpacing w:val="0"/>
        <w:jc w:val="both"/>
        <w:rPr>
          <w:rFonts w:ascii="Verdana" w:hAnsi="Verdana" w:cstheme="minorHAnsi"/>
          <w:sz w:val="18"/>
          <w:szCs w:val="18"/>
        </w:rPr>
      </w:pPr>
      <w:r w:rsidRPr="00020BD1">
        <w:rPr>
          <w:rFonts w:ascii="Verdana" w:hAnsi="Verdana" w:cstheme="minorHAnsi"/>
          <w:sz w:val="18"/>
          <w:szCs w:val="18"/>
        </w:rPr>
        <w:t>v digitální podobě do datové schránky s identifikátorem Uccchjm, nebo</w:t>
      </w:r>
    </w:p>
    <w:p w14:paraId="6E214BA2" w14:textId="42238939" w:rsidR="00782F2E" w:rsidRPr="00020BD1" w:rsidRDefault="00782F2E" w:rsidP="000B67AB">
      <w:pPr>
        <w:pStyle w:val="Odstavecseseznamem"/>
        <w:numPr>
          <w:ilvl w:val="0"/>
          <w:numId w:val="37"/>
        </w:numPr>
        <w:spacing w:after="120"/>
        <w:contextualSpacing w:val="0"/>
        <w:jc w:val="both"/>
        <w:rPr>
          <w:rFonts w:ascii="Verdana" w:hAnsi="Verdana" w:cstheme="minorHAnsi"/>
          <w:sz w:val="18"/>
          <w:szCs w:val="18"/>
        </w:rPr>
      </w:pPr>
      <w:r w:rsidRPr="00020BD1">
        <w:rPr>
          <w:rFonts w:ascii="Verdana" w:hAnsi="Verdana" w:cstheme="minorHAnsi"/>
          <w:sz w:val="18"/>
          <w:szCs w:val="18"/>
        </w:rPr>
        <w:t>v listinné podobě na adresu Správa železnic, státní organizace, Centrální finanční účtárna Čechy, Náměstí Jana Pernera 217, 530 02 Pardubice</w:t>
      </w:r>
      <w:r w:rsidR="00831A8D" w:rsidRPr="00020BD1">
        <w:rPr>
          <w:rFonts w:ascii="Verdana" w:hAnsi="Verdana" w:cstheme="minorHAnsi"/>
          <w:sz w:val="18"/>
          <w:szCs w:val="18"/>
        </w:rPr>
        <w:t xml:space="preserve">. </w:t>
      </w:r>
    </w:p>
    <w:p w14:paraId="4C66DA0C" w14:textId="6D95BAD3" w:rsidR="00831A8D" w:rsidRPr="002F1CB9" w:rsidRDefault="00F76A5B" w:rsidP="001A2F9E">
      <w:pPr>
        <w:spacing w:before="120" w:after="120"/>
        <w:ind w:left="357"/>
        <w:jc w:val="both"/>
        <w:rPr>
          <w:rFonts w:ascii="Verdana" w:hAnsi="Verdana" w:cstheme="minorHAnsi"/>
          <w:sz w:val="18"/>
          <w:szCs w:val="18"/>
        </w:rPr>
      </w:pPr>
      <w:r w:rsidRPr="00020BD1">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Pr="00061719" w:rsidRDefault="00CC5257" w:rsidP="001A2F9E">
      <w:pPr>
        <w:pStyle w:val="Odstavecseseznamem"/>
        <w:numPr>
          <w:ilvl w:val="0"/>
          <w:numId w:val="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1A2F9E">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455B82" w:rsidRDefault="006D2F28" w:rsidP="001A2F9E">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455B82">
        <w:rPr>
          <w:rFonts w:ascii="Verdana" w:hAnsi="Verdana" w:cstheme="minorHAnsi"/>
          <w:sz w:val="18"/>
          <w:szCs w:val="18"/>
        </w:rPr>
        <w:t xml:space="preserve">Rámcové </w:t>
      </w:r>
      <w:r w:rsidR="00775184" w:rsidRPr="00455B82">
        <w:rPr>
          <w:rFonts w:ascii="Verdana" w:hAnsi="Verdana" w:cstheme="minorHAnsi"/>
          <w:sz w:val="18"/>
          <w:szCs w:val="18"/>
        </w:rPr>
        <w:t xml:space="preserve">dohody </w:t>
      </w:r>
      <w:r w:rsidR="000A2855" w:rsidRPr="00455B82">
        <w:rPr>
          <w:rFonts w:ascii="Verdana" w:hAnsi="Verdana" w:cstheme="minorHAnsi"/>
          <w:sz w:val="18"/>
          <w:szCs w:val="18"/>
        </w:rPr>
        <w:t>na svůj náklad a na své nebezpečí.</w:t>
      </w:r>
    </w:p>
    <w:p w14:paraId="174302E3" w14:textId="0D4A805F" w:rsidR="004B17F3" w:rsidRPr="00455B82" w:rsidRDefault="004B17F3" w:rsidP="001A2F9E">
      <w:pPr>
        <w:pStyle w:val="acnormal"/>
        <w:numPr>
          <w:ilvl w:val="0"/>
          <w:numId w:val="5"/>
        </w:numPr>
        <w:ind w:left="426" w:hanging="426"/>
        <w:rPr>
          <w:rFonts w:ascii="Verdana" w:hAnsi="Verdana" w:cstheme="minorHAnsi"/>
          <w:sz w:val="18"/>
          <w:szCs w:val="18"/>
        </w:rPr>
      </w:pPr>
      <w:r w:rsidRPr="00455B82">
        <w:rPr>
          <w:rFonts w:ascii="Verdana" w:hAnsi="Verdana" w:cstheme="minorHAnsi"/>
          <w:sz w:val="18"/>
          <w:szCs w:val="18"/>
        </w:rPr>
        <w:t xml:space="preserve">Záruční doba </w:t>
      </w:r>
      <w:r w:rsidR="00292986" w:rsidRPr="00455B82">
        <w:rPr>
          <w:rFonts w:ascii="Verdana" w:hAnsi="Verdana" w:cstheme="minorHAnsi"/>
          <w:sz w:val="18"/>
          <w:szCs w:val="18"/>
        </w:rPr>
        <w:t>je stanovena příslušnými kapitolami TKP stave</w:t>
      </w:r>
      <w:r w:rsidR="00455B82" w:rsidRPr="00455B82">
        <w:rPr>
          <w:rFonts w:ascii="Verdana" w:hAnsi="Verdana" w:cstheme="minorHAnsi"/>
          <w:sz w:val="18"/>
          <w:szCs w:val="18"/>
        </w:rPr>
        <w:t>b státních drah v platném znění.</w:t>
      </w:r>
    </w:p>
    <w:p w14:paraId="00D269C7" w14:textId="77777777" w:rsidR="000A2855" w:rsidRPr="00061719" w:rsidRDefault="000A2855" w:rsidP="001A2F9E">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1A2F9E">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D02DA05" w14:textId="3DA22DC5" w:rsidR="008C338B" w:rsidRPr="00C3456C" w:rsidRDefault="008C338B" w:rsidP="001A2F9E">
      <w:pPr>
        <w:pStyle w:val="acnormal"/>
        <w:numPr>
          <w:ilvl w:val="0"/>
          <w:numId w:val="11"/>
        </w:numPr>
        <w:rPr>
          <w:rFonts w:ascii="Verdana" w:hAnsi="Verdana" w:cstheme="minorHAnsi"/>
          <w:sz w:val="18"/>
          <w:szCs w:val="18"/>
        </w:rPr>
      </w:pPr>
      <w:r w:rsidRPr="00297D41">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5B603A" w:rsidRPr="00C3456C">
        <w:rPr>
          <w:rFonts w:ascii="Verdana" w:hAnsi="Verdana" w:cstheme="minorHAnsi"/>
          <w:sz w:val="18"/>
          <w:szCs w:val="18"/>
        </w:rPr>
        <w:t>3</w:t>
      </w:r>
      <w:r w:rsidR="00297D41" w:rsidRPr="00C3456C">
        <w:rPr>
          <w:rFonts w:ascii="Verdana" w:hAnsi="Verdana" w:cstheme="minorHAnsi"/>
          <w:sz w:val="18"/>
          <w:szCs w:val="18"/>
        </w:rPr>
        <w:t>0 mil.</w:t>
      </w:r>
      <w:r w:rsidRPr="00C3456C">
        <w:rPr>
          <w:rFonts w:ascii="Verdana" w:hAnsi="Verdana" w:cstheme="minorHAnsi"/>
          <w:sz w:val="18"/>
          <w:szCs w:val="18"/>
        </w:rPr>
        <w:t xml:space="preserve"> Kč,</w:t>
      </w:r>
    </w:p>
    <w:p w14:paraId="1172A2B6" w14:textId="1908F66A" w:rsidR="008C338B" w:rsidRPr="00C3456C" w:rsidRDefault="008C338B" w:rsidP="001A2F9E">
      <w:pPr>
        <w:pStyle w:val="acnormal"/>
        <w:numPr>
          <w:ilvl w:val="0"/>
          <w:numId w:val="11"/>
        </w:numPr>
        <w:rPr>
          <w:rFonts w:ascii="Verdana" w:hAnsi="Verdana" w:cstheme="minorHAnsi"/>
          <w:sz w:val="18"/>
          <w:szCs w:val="18"/>
        </w:rPr>
      </w:pPr>
      <w:r w:rsidRPr="00C3456C">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297D41" w:rsidRPr="00C3456C">
        <w:rPr>
          <w:rFonts w:ascii="Verdana" w:hAnsi="Verdana" w:cstheme="minorHAnsi"/>
          <w:sz w:val="18"/>
          <w:szCs w:val="18"/>
        </w:rPr>
        <w:t>10</w:t>
      </w:r>
      <w:r w:rsidRPr="00C3456C">
        <w:rPr>
          <w:rFonts w:ascii="Verdana" w:hAnsi="Verdana" w:cstheme="minorHAnsi"/>
          <w:sz w:val="18"/>
          <w:szCs w:val="18"/>
        </w:rPr>
        <w:t xml:space="preserve"> mil. Kč.</w:t>
      </w:r>
    </w:p>
    <w:p w14:paraId="75D8D460" w14:textId="77777777" w:rsidR="00BC6123" w:rsidRPr="00061719" w:rsidRDefault="00061719" w:rsidP="001A2F9E">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DALŠÍ UJEDNÁNÍ</w:t>
      </w:r>
    </w:p>
    <w:p w14:paraId="080A7E05" w14:textId="7005AA76" w:rsidR="004D4011" w:rsidRDefault="004D4011" w:rsidP="001A2F9E">
      <w:pPr>
        <w:pStyle w:val="Odstavecseseznamem"/>
        <w:numPr>
          <w:ilvl w:val="0"/>
          <w:numId w:val="18"/>
        </w:numPr>
        <w:spacing w:before="120" w:after="120"/>
        <w:contextualSpacing w:val="0"/>
        <w:jc w:val="both"/>
        <w:rPr>
          <w:rFonts w:ascii="Verdana" w:hAnsi="Verdana" w:cstheme="minorHAnsi"/>
          <w:sz w:val="18"/>
          <w:szCs w:val="18"/>
        </w:rPr>
      </w:pPr>
      <w:r>
        <w:rPr>
          <w:rFonts w:ascii="Verdana" w:hAnsi="Verdana" w:cstheme="minorHAnsi"/>
          <w:sz w:val="18"/>
          <w:szCs w:val="18"/>
        </w:rPr>
        <w:t>Objednatel je oprávněn rozšířit v příloze č. 6 Rámcové dohody soupis majetku nejvýše o 10 objektů.</w:t>
      </w:r>
    </w:p>
    <w:p w14:paraId="1A586E89" w14:textId="033AF660" w:rsidR="004D47B7" w:rsidRPr="00061719" w:rsidRDefault="00870DF7" w:rsidP="001A2F9E">
      <w:pPr>
        <w:pStyle w:val="Odstavecseseznamem"/>
        <w:numPr>
          <w:ilvl w:val="0"/>
          <w:numId w:val="18"/>
        </w:numPr>
        <w:spacing w:before="120" w:after="120"/>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1A2F9E">
      <w:pPr>
        <w:pStyle w:val="Odstavecseseznamem"/>
        <w:numPr>
          <w:ilvl w:val="0"/>
          <w:numId w:val="18"/>
        </w:numPr>
        <w:spacing w:before="120" w:after="120"/>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1A2F9E">
      <w:pPr>
        <w:pStyle w:val="Odstavecseseznamem"/>
        <w:numPr>
          <w:ilvl w:val="0"/>
          <w:numId w:val="18"/>
        </w:numPr>
        <w:spacing w:before="120" w:after="120"/>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1A2F9E">
      <w:pPr>
        <w:pStyle w:val="Odstavecseseznamem"/>
        <w:numPr>
          <w:ilvl w:val="0"/>
          <w:numId w:val="18"/>
        </w:numPr>
        <w:spacing w:before="120" w:after="120"/>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021EE947" w:rsidR="00394EDB" w:rsidRPr="00061719" w:rsidRDefault="00394EDB" w:rsidP="001A2F9E">
      <w:pPr>
        <w:pStyle w:val="Odstavecseseznamem"/>
        <w:numPr>
          <w:ilvl w:val="0"/>
          <w:numId w:val="18"/>
        </w:numPr>
        <w:spacing w:before="120" w:after="120"/>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BC5029">
          <w:rPr>
            <w:rStyle w:val="Hypertextovodkaz"/>
            <w:rFonts w:ascii="Verdana" w:hAnsi="Verdana" w:cstheme="minorHAnsi"/>
            <w:sz w:val="18"/>
            <w:szCs w:val="18"/>
          </w:rPr>
          <w:t>https://www.spravazeleznic.cz/o-nas/nazadouci-jednani-a-boj-s-korupci</w:t>
        </w:r>
      </w:hyperlink>
      <w:r w:rsidR="009561E9" w:rsidRPr="009561E9">
        <w:rPr>
          <w:rFonts w:ascii="Verdana" w:hAnsi="Verdana" w:cstheme="minorHAnsi"/>
          <w:sz w:val="18"/>
          <w:szCs w:val="18"/>
        </w:rPr>
        <w:t>.</w:t>
      </w:r>
    </w:p>
    <w:p w14:paraId="58EFAF9E" w14:textId="77777777" w:rsidR="004D47B7" w:rsidRPr="00061719" w:rsidRDefault="00061719" w:rsidP="001A2F9E">
      <w:pPr>
        <w:pStyle w:val="acnormal"/>
        <w:numPr>
          <w:ilvl w:val="0"/>
          <w:numId w:val="3"/>
        </w:numPr>
        <w:spacing w:before="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4BC29DD6"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Dnem zahájení stavebních prací den předání Staveniště dle odst. 4.1.1. Přílohy </w:t>
      </w:r>
      <w:r w:rsidRPr="00443618">
        <w:rPr>
          <w:rFonts w:ascii="Verdana" w:hAnsi="Verdana" w:cstheme="minorHAnsi"/>
          <w:sz w:val="18"/>
          <w:szCs w:val="18"/>
        </w:rPr>
        <w:t xml:space="preserve">č. </w:t>
      </w:r>
      <w:r w:rsidR="00443618">
        <w:rPr>
          <w:rFonts w:ascii="Verdana" w:hAnsi="Verdana" w:cstheme="minorHAnsi"/>
          <w:sz w:val="18"/>
          <w:szCs w:val="18"/>
        </w:rPr>
        <w:t>3</w:t>
      </w:r>
      <w:r w:rsidRPr="00061719">
        <w:rPr>
          <w:rFonts w:ascii="Verdana" w:hAnsi="Verdana" w:cstheme="minorHAnsi"/>
          <w:sz w:val="18"/>
          <w:szCs w:val="18"/>
        </w:rPr>
        <w:t xml:space="preserve"> Rámcové dohody</w:t>
      </w:r>
      <w:r w:rsidR="00256D8C">
        <w:rPr>
          <w:rFonts w:ascii="Verdana" w:hAnsi="Verdana" w:cstheme="minorHAnsi"/>
          <w:sz w:val="18"/>
          <w:szCs w:val="18"/>
        </w:rPr>
        <w:t>.</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444E8214"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w:t>
      </w:r>
      <w:r w:rsidR="006C0F6B">
        <w:rPr>
          <w:rFonts w:ascii="Verdana" w:hAnsi="Verdana" w:cstheme="minorHAnsi"/>
          <w:sz w:val="18"/>
          <w:szCs w:val="18"/>
        </w:rPr>
        <w:t>2</w:t>
      </w:r>
      <w:r w:rsidRPr="00061719">
        <w:rPr>
          <w:rFonts w:ascii="Verdana" w:hAnsi="Verdana" w:cstheme="minorHAnsi"/>
          <w:sz w:val="18"/>
          <w:szCs w:val="18"/>
        </w:rPr>
        <w:t xml:space="preserve"> až </w:t>
      </w:r>
      <w:r w:rsidR="006C0F6B">
        <w:rPr>
          <w:rFonts w:ascii="Verdana" w:hAnsi="Verdana" w:cstheme="minorHAnsi"/>
          <w:sz w:val="18"/>
          <w:szCs w:val="18"/>
        </w:rPr>
        <w:t>3</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27CDCC36"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A1372A">
        <w:rPr>
          <w:rFonts w:ascii="Verdana" w:hAnsi="Verdana" w:cstheme="minorHAnsi"/>
          <w:sz w:val="18"/>
          <w:szCs w:val="18"/>
        </w:rPr>
        <w:t>20.31 a 20.32</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5738796E"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592D7BD"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00953606">
        <w:rPr>
          <w:rFonts w:ascii="Verdana" w:hAnsi="Verdana" w:cstheme="minorHAnsi"/>
          <w:sz w:val="18"/>
          <w:szCs w:val="18"/>
        </w:rPr>
        <w:t>6 Smlouvy“</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006C0F6B">
        <w:rPr>
          <w:rFonts w:ascii="Verdana" w:hAnsi="Verdana" w:cstheme="minorHAnsi"/>
          <w:sz w:val="18"/>
          <w:szCs w:val="18"/>
        </w:rPr>
        <w:t>4</w:t>
      </w:r>
      <w:r w:rsidRPr="00061719">
        <w:rPr>
          <w:rFonts w:ascii="Verdana" w:hAnsi="Verdana" w:cstheme="minorHAnsi"/>
          <w:sz w:val="18"/>
          <w:szCs w:val="18"/>
        </w:rPr>
        <w:t xml:space="preserve">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665DACC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12C4697E" w14:textId="5239DF0B" w:rsidR="0090222B" w:rsidRDefault="00C67E3C" w:rsidP="0090222B">
      <w:pPr>
        <w:pStyle w:val="Text1-1"/>
        <w:numPr>
          <w:ilvl w:val="0"/>
          <w:numId w:val="6"/>
        </w:numPr>
        <w:rPr>
          <w:rFonts w:ascii="Verdana" w:hAnsi="Verdana"/>
        </w:rPr>
      </w:pPr>
      <w:r w:rsidRPr="00E0711A">
        <w:rPr>
          <w:rFonts w:ascii="Verdana" w:hAnsi="Verdana"/>
        </w:rPr>
        <w:t>Do</w:t>
      </w:r>
      <w:r>
        <w:rPr>
          <w:rFonts w:ascii="Verdana" w:hAnsi="Verdana"/>
        </w:rPr>
        <w:t xml:space="preserve"> čl. 6 </w:t>
      </w:r>
      <w:r w:rsidR="0090222B" w:rsidRPr="0090222B">
        <w:rPr>
          <w:rFonts w:ascii="Verdana" w:hAnsi="Verdana"/>
        </w:rPr>
        <w:t>Obchodních podmínek</w:t>
      </w:r>
      <w:r>
        <w:rPr>
          <w:rFonts w:ascii="Verdana" w:hAnsi="Verdana"/>
        </w:rPr>
        <w:t xml:space="preserve"> se obsazuje bod 6.13, který z</w:t>
      </w:r>
      <w:r w:rsidR="0090222B" w:rsidRPr="0090222B">
        <w:rPr>
          <w:rFonts w:ascii="Verdana" w:hAnsi="Verdana"/>
        </w:rPr>
        <w:t>ní takto: Stavbyvedoucí je povinen se účastnit předání st</w:t>
      </w:r>
      <w:r w:rsidR="00A6141B">
        <w:rPr>
          <w:rFonts w:ascii="Verdana" w:hAnsi="Verdana"/>
        </w:rPr>
        <w:t>aveniště, předání díla,</w:t>
      </w:r>
      <w:r w:rsidR="0090222B" w:rsidRPr="0090222B">
        <w:rPr>
          <w:rFonts w:ascii="Verdana" w:hAnsi="Verdana"/>
        </w:rPr>
        <w:t xml:space="preserve"> všech kontrolních dnů </w:t>
      </w:r>
      <w:r w:rsidR="00A6141B">
        <w:rPr>
          <w:rFonts w:ascii="Verdana" w:hAnsi="Verdana"/>
        </w:rPr>
        <w:t>a dalších jednání s Objednatelem</w:t>
      </w:r>
      <w:r w:rsidR="00A6141B" w:rsidRPr="0090222B">
        <w:rPr>
          <w:rFonts w:ascii="Verdana" w:hAnsi="Verdana"/>
        </w:rPr>
        <w:t xml:space="preserve"> </w:t>
      </w:r>
      <w:r w:rsidR="0090222B" w:rsidRPr="0090222B">
        <w:rPr>
          <w:rFonts w:ascii="Verdana" w:hAnsi="Verdana"/>
        </w:rPr>
        <w:t>na stavbě</w:t>
      </w:r>
      <w:r w:rsidR="00A6141B">
        <w:rPr>
          <w:rFonts w:ascii="Verdana" w:hAnsi="Verdana"/>
        </w:rPr>
        <w:t xml:space="preserve"> i mimo něj</w:t>
      </w:r>
      <w:r w:rsidR="0090222B" w:rsidRPr="0090222B">
        <w:rPr>
          <w:rFonts w:ascii="Verdana" w:hAnsi="Verdana"/>
        </w:rPr>
        <w:t xml:space="preserve">. Za neúčast stavbyvedoucího dle předchozí věty je Zhotovitel povinen uhradit Objednateli pokutu </w:t>
      </w:r>
      <w:r w:rsidR="00C92430">
        <w:rPr>
          <w:rFonts w:ascii="Verdana" w:hAnsi="Verdana"/>
        </w:rPr>
        <w:t>dle bodu 37</w:t>
      </w:r>
      <w:r w:rsidR="00962605">
        <w:rPr>
          <w:rFonts w:ascii="Verdana" w:hAnsi="Verdana"/>
        </w:rPr>
        <w:t>. tohoto článku.</w:t>
      </w:r>
      <w:r w:rsidR="0090222B" w:rsidRPr="0090222B">
        <w:rPr>
          <w:rFonts w:ascii="Verdana" w:hAnsi="Verdana"/>
        </w:rPr>
        <w:t xml:space="preserve"> O neúčasti bude proveden zápis do stavebního deníku.</w:t>
      </w:r>
    </w:p>
    <w:p w14:paraId="193BDDE4" w14:textId="68A451FA" w:rsidR="007C30FC" w:rsidRPr="0090222B" w:rsidRDefault="007C30FC" w:rsidP="0090222B">
      <w:pPr>
        <w:pStyle w:val="Text1-1"/>
        <w:numPr>
          <w:ilvl w:val="0"/>
          <w:numId w:val="6"/>
        </w:numPr>
        <w:rPr>
          <w:rFonts w:ascii="Verdana" w:hAnsi="Verdana"/>
        </w:rPr>
      </w:pPr>
      <w:r w:rsidRPr="00E0711A">
        <w:rPr>
          <w:rFonts w:ascii="Verdana" w:hAnsi="Verdana"/>
        </w:rPr>
        <w:t>Do</w:t>
      </w:r>
      <w:r>
        <w:rPr>
          <w:rFonts w:ascii="Verdana" w:hAnsi="Verdana"/>
        </w:rPr>
        <w:t xml:space="preserve"> čl. 6 </w:t>
      </w:r>
      <w:r w:rsidRPr="0090222B">
        <w:rPr>
          <w:rFonts w:ascii="Verdana" w:hAnsi="Verdana"/>
        </w:rPr>
        <w:t>Obchodních podmínek</w:t>
      </w:r>
      <w:r>
        <w:rPr>
          <w:rFonts w:ascii="Verdana" w:hAnsi="Verdana"/>
        </w:rPr>
        <w:t xml:space="preserve"> se obsazuje bod 6.14, který z</w:t>
      </w:r>
      <w:r w:rsidRPr="0090222B">
        <w:rPr>
          <w:rFonts w:ascii="Verdana" w:hAnsi="Verdana"/>
        </w:rPr>
        <w:t>ní takto:</w:t>
      </w:r>
      <w:r>
        <w:rPr>
          <w:rFonts w:ascii="Verdana" w:hAnsi="Verdana"/>
        </w:rPr>
        <w:t xml:space="preserve"> Osoby uvedené v příloze č. 4 této R</w:t>
      </w:r>
      <w:r w:rsidR="00C92430">
        <w:rPr>
          <w:rFonts w:ascii="Verdana" w:hAnsi="Verdana"/>
        </w:rPr>
        <w:t>ámcové dohody, které</w:t>
      </w:r>
      <w:r>
        <w:rPr>
          <w:rFonts w:ascii="Verdana" w:hAnsi="Verdana"/>
        </w:rPr>
        <w:t xml:space="preserve"> jsou odpovědné za kontrolu kvality, za bezpečnost a ochranu zdraví při práci, za ochranu životního prostředí a za odpadové hospodářství jsou povinni provádět pravidelné kontroly na staveništi, a to minimálně 1x za 14 dní. </w:t>
      </w:r>
      <w:r w:rsidR="00C92430">
        <w:rPr>
          <w:rFonts w:ascii="Verdana" w:hAnsi="Verdana"/>
        </w:rPr>
        <w:t xml:space="preserve">Každou kontrolu jsou odpovědné osoby zapsat do stavebního deníku. </w:t>
      </w:r>
      <w:r>
        <w:rPr>
          <w:rFonts w:ascii="Verdana" w:hAnsi="Verdana"/>
        </w:rPr>
        <w:t xml:space="preserve">Z každé takové kontroly budou odpovědné osoby provádět zápis a </w:t>
      </w:r>
      <w:r w:rsidR="00B7281F">
        <w:rPr>
          <w:rFonts w:ascii="Verdana" w:hAnsi="Verdana"/>
        </w:rPr>
        <w:t xml:space="preserve">vkládat </w:t>
      </w:r>
      <w:r>
        <w:rPr>
          <w:rFonts w:ascii="Verdana" w:hAnsi="Verdana"/>
        </w:rPr>
        <w:t xml:space="preserve">jej </w:t>
      </w:r>
      <w:r w:rsidR="00B7281F">
        <w:rPr>
          <w:rFonts w:ascii="Verdana" w:hAnsi="Verdana"/>
        </w:rPr>
        <w:t>do HelpDesku</w:t>
      </w:r>
      <w:r w:rsidR="003E023B">
        <w:rPr>
          <w:rFonts w:ascii="Verdana" w:hAnsi="Verdana"/>
        </w:rPr>
        <w:t xml:space="preserve"> nejpozději do 2 pracovních dnů od proveden</w:t>
      </w:r>
      <w:r w:rsidR="00B7281F">
        <w:rPr>
          <w:rFonts w:ascii="Verdana" w:hAnsi="Verdana"/>
        </w:rPr>
        <w:t>í</w:t>
      </w:r>
      <w:r w:rsidR="003E023B">
        <w:rPr>
          <w:rFonts w:ascii="Verdana" w:hAnsi="Verdana"/>
        </w:rPr>
        <w:t xml:space="preserve"> kontroly</w:t>
      </w:r>
      <w:r>
        <w:rPr>
          <w:rFonts w:ascii="Verdana" w:hAnsi="Verdana"/>
        </w:rPr>
        <w:t xml:space="preserve">. </w:t>
      </w:r>
      <w:r w:rsidR="005E2F38">
        <w:rPr>
          <w:rFonts w:ascii="Verdana" w:hAnsi="Verdana"/>
        </w:rPr>
        <w:t xml:space="preserve">V zápise bude uvedeno, co bylo konkrétně kontrolováno vč. </w:t>
      </w:r>
      <w:r w:rsidR="003E023B">
        <w:rPr>
          <w:rFonts w:ascii="Verdana" w:hAnsi="Verdana"/>
        </w:rPr>
        <w:t>nalezených</w:t>
      </w:r>
      <w:r w:rsidR="005E2F38">
        <w:rPr>
          <w:rFonts w:ascii="Verdana" w:hAnsi="Verdana"/>
        </w:rPr>
        <w:t xml:space="preserve"> závad a </w:t>
      </w:r>
      <w:r w:rsidR="005E2F38">
        <w:rPr>
          <w:rFonts w:ascii="Verdana" w:hAnsi="Verdana"/>
        </w:rPr>
        <w:lastRenderedPageBreak/>
        <w:t xml:space="preserve">termínu odstranění závad. </w:t>
      </w:r>
      <w:r>
        <w:rPr>
          <w:rFonts w:ascii="Verdana" w:hAnsi="Verdana"/>
        </w:rPr>
        <w:t xml:space="preserve">Součástí zápisu bude také fotodokumentace z provedené kontroly. </w:t>
      </w:r>
      <w:r w:rsidR="00C92430">
        <w:rPr>
          <w:rFonts w:ascii="Verdana" w:hAnsi="Verdana"/>
        </w:rPr>
        <w:t xml:space="preserve">V případě, že odpovědné osoby nebudou provádět kontroly a </w:t>
      </w:r>
      <w:r w:rsidR="00B7281F">
        <w:rPr>
          <w:rFonts w:ascii="Verdana" w:hAnsi="Verdana"/>
        </w:rPr>
        <w:t>vkládat</w:t>
      </w:r>
      <w:r w:rsidR="00C92430">
        <w:rPr>
          <w:rFonts w:ascii="Verdana" w:hAnsi="Verdana"/>
        </w:rPr>
        <w:t xml:space="preserve"> zápis</w:t>
      </w:r>
      <w:r w:rsidR="00A73C6D">
        <w:rPr>
          <w:rFonts w:ascii="Verdana" w:hAnsi="Verdana"/>
        </w:rPr>
        <w:t>y</w:t>
      </w:r>
      <w:r w:rsidR="00C92430">
        <w:rPr>
          <w:rFonts w:ascii="Verdana" w:hAnsi="Verdana"/>
        </w:rPr>
        <w:t xml:space="preserve"> v uvedeném termínu, je Zhotovitel povinen uhradit Objednateli pokutu dle </w:t>
      </w:r>
      <w:r w:rsidR="00C92430" w:rsidRPr="00B7281F">
        <w:rPr>
          <w:rFonts w:ascii="Verdana" w:hAnsi="Verdana"/>
        </w:rPr>
        <w:t xml:space="preserve">bodu </w:t>
      </w:r>
      <w:r w:rsidR="0010322A">
        <w:rPr>
          <w:rFonts w:ascii="Verdana" w:hAnsi="Verdana"/>
        </w:rPr>
        <w:t>38</w:t>
      </w:r>
      <w:r w:rsidR="00C92430">
        <w:rPr>
          <w:rFonts w:ascii="Verdana" w:hAnsi="Verdana"/>
        </w:rPr>
        <w:t xml:space="preserve"> tohoto článku.</w:t>
      </w:r>
      <w:r w:rsidR="00055248">
        <w:rPr>
          <w:rFonts w:ascii="Verdana" w:hAnsi="Verdana"/>
        </w:rPr>
        <w:t xml:space="preserve"> Toto ustanovení neplatí u požadavků, jejichž lhůta pro provedení prací byla stanovena na méně než </w:t>
      </w:r>
      <w:r w:rsidR="009D3640">
        <w:rPr>
          <w:rFonts w:ascii="Verdana" w:hAnsi="Verdana"/>
        </w:rPr>
        <w:t>3 dny</w:t>
      </w:r>
      <w:r w:rsidR="00055248">
        <w:rPr>
          <w:rFonts w:ascii="Verdana" w:hAnsi="Verdana"/>
        </w:rPr>
        <w:t>.</w:t>
      </w:r>
    </w:p>
    <w:p w14:paraId="463DAB57" w14:textId="38F3175B"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7.2, 7.5.1, 7.5.2, 20.14 a 21.1.8 Obchodních podmínek se nahrazuje text „v příloze č. 8 Smlouvy“ textem v příloze č. </w:t>
      </w:r>
      <w:r w:rsidR="00EA23CC">
        <w:rPr>
          <w:rFonts w:ascii="Verdana" w:hAnsi="Verdana" w:cstheme="minorHAnsi"/>
          <w:sz w:val="18"/>
          <w:szCs w:val="18"/>
        </w:rPr>
        <w:t>5</w:t>
      </w:r>
      <w:r w:rsidRPr="00061719">
        <w:rPr>
          <w:rFonts w:ascii="Verdana" w:hAnsi="Verdana" w:cstheme="minorHAnsi"/>
          <w:sz w:val="18"/>
          <w:szCs w:val="18"/>
        </w:rPr>
        <w:t xml:space="preserve">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164C0F8B" w:rsidR="001F16AD" w:rsidRPr="005B603A" w:rsidRDefault="001F16AD" w:rsidP="004B09E5">
      <w:pPr>
        <w:pStyle w:val="acnormal"/>
        <w:numPr>
          <w:ilvl w:val="0"/>
          <w:numId w:val="6"/>
        </w:numPr>
        <w:rPr>
          <w:rFonts w:ascii="Verdana" w:hAnsi="Verdana"/>
          <w:sz w:val="18"/>
          <w:szCs w:val="18"/>
        </w:rPr>
      </w:pPr>
      <w:r w:rsidRPr="005B603A">
        <w:rPr>
          <w:rFonts w:ascii="Verdana" w:hAnsi="Verdana" w:cstheme="minorHAnsi"/>
          <w:sz w:val="18"/>
          <w:szCs w:val="18"/>
        </w:rPr>
        <w:t>Ustanovení bodu 9.2 až 9.5</w:t>
      </w:r>
      <w:r w:rsidR="00E4514D" w:rsidRPr="005B603A">
        <w:rPr>
          <w:rFonts w:ascii="Verdana" w:hAnsi="Verdana" w:cstheme="minorHAnsi"/>
          <w:sz w:val="18"/>
          <w:szCs w:val="18"/>
        </w:rPr>
        <w:t>,</w:t>
      </w:r>
      <w:r w:rsidRPr="005B603A">
        <w:rPr>
          <w:rFonts w:ascii="Verdana" w:hAnsi="Verdana" w:cstheme="minorHAnsi"/>
          <w:sz w:val="18"/>
          <w:szCs w:val="18"/>
        </w:rPr>
        <w:t xml:space="preserve"> bodu 9.7</w:t>
      </w:r>
      <w:r w:rsidR="00E4514D" w:rsidRPr="005B603A">
        <w:rPr>
          <w:rFonts w:ascii="Verdana" w:hAnsi="Verdana" w:cstheme="minorHAnsi"/>
          <w:sz w:val="18"/>
          <w:szCs w:val="18"/>
        </w:rPr>
        <w:t xml:space="preserve"> a 10.2.</w:t>
      </w:r>
      <w:r w:rsidR="0075128D" w:rsidRPr="005B603A">
        <w:rPr>
          <w:rFonts w:ascii="Verdana" w:hAnsi="Verdana" w:cstheme="minorHAnsi"/>
          <w:sz w:val="18"/>
          <w:szCs w:val="18"/>
        </w:rPr>
        <w:t>3</w:t>
      </w:r>
      <w:r w:rsidRPr="005B603A">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1A2F9E">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1A2F9E">
      <w:pPr>
        <w:numPr>
          <w:ilvl w:val="0"/>
          <w:numId w:val="6"/>
        </w:numPr>
        <w:spacing w:before="120" w:after="120"/>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1A2F9E">
      <w:pPr>
        <w:numPr>
          <w:ilvl w:val="0"/>
          <w:numId w:val="6"/>
        </w:numPr>
        <w:spacing w:before="120" w:after="120"/>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1A2F9E">
      <w:pPr>
        <w:numPr>
          <w:ilvl w:val="0"/>
          <w:numId w:val="6"/>
        </w:numPr>
        <w:spacing w:before="120" w:after="120"/>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D94DA4E" w:rsidR="008F7EC1" w:rsidRPr="0006171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xml:space="preserve"> příloze č. </w:t>
      </w:r>
      <w:r w:rsidR="005A02A9">
        <w:rPr>
          <w:rFonts w:ascii="Verdana" w:hAnsi="Verdana" w:cstheme="minorHAnsi"/>
          <w:sz w:val="18"/>
          <w:szCs w:val="18"/>
        </w:rPr>
        <w:t>6</w:t>
      </w:r>
      <w:r w:rsidR="00136A3A">
        <w:rPr>
          <w:rFonts w:ascii="Verdana" w:hAnsi="Verdana" w:cstheme="minorHAnsi"/>
          <w:sz w:val="18"/>
          <w:szCs w:val="18"/>
        </w:rPr>
        <w:t xml:space="preserve"> rámcové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w:t>
      </w:r>
      <w:r w:rsidR="00A1372A">
        <w:rPr>
          <w:rFonts w:ascii="Verdana" w:hAnsi="Verdana" w:cstheme="minorHAnsi"/>
          <w:sz w:val="18"/>
          <w:szCs w:val="18"/>
        </w:rPr>
        <w:t>u</w:t>
      </w:r>
      <w:r w:rsidRPr="00061719">
        <w:rPr>
          <w:rFonts w:ascii="Verdana" w:hAnsi="Verdana" w:cstheme="minorHAnsi"/>
          <w:sz w:val="18"/>
          <w:szCs w:val="18"/>
        </w:rPr>
        <w:t xml:space="preserve"> 12.2.1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r w:rsidR="00A1372A">
        <w:rPr>
          <w:rFonts w:ascii="Verdana" w:hAnsi="Verdana" w:cstheme="minorHAnsi"/>
          <w:sz w:val="18"/>
          <w:szCs w:val="18"/>
        </w:rPr>
        <w:t xml:space="preserve"> Bod 12.2.2 se vypouští.</w:t>
      </w:r>
    </w:p>
    <w:p w14:paraId="51F16FFA" w14:textId="318CC63C"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mění takto: </w:t>
      </w:r>
      <w:r w:rsidR="00F4748E" w:rsidRPr="00061719">
        <w:rPr>
          <w:rFonts w:ascii="Verdana" w:hAnsi="Verdana" w:cstheme="minorHAnsi"/>
          <w:sz w:val="18"/>
          <w:szCs w:val="18"/>
        </w:rPr>
        <w:t>„</w:t>
      </w:r>
      <w:r w:rsidR="00B35C7D" w:rsidRPr="00766031">
        <w:rPr>
          <w:rFonts w:ascii="Verdana" w:hAnsi="Verdana" w:cstheme="minorHAnsi"/>
          <w:sz w:val="18"/>
          <w:szCs w:val="18"/>
        </w:rPr>
        <w:t>Zhotovitel vyhotoví každý daňový doklad v elektronické podobě. Po dokončení Díla Zhotovitel vyhotoví a předá Objednateli konečný daňový doklad.</w:t>
      </w:r>
      <w:r w:rsidR="00F4748E" w:rsidRPr="00B35C7D">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653D5694" w:rsidR="001B3136"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7D2F5782" w14:textId="0AB53000" w:rsidR="00E94D52" w:rsidRPr="00E94D52" w:rsidRDefault="00E94D52" w:rsidP="0069671F">
      <w:pPr>
        <w:pStyle w:val="acnormal"/>
        <w:numPr>
          <w:ilvl w:val="0"/>
          <w:numId w:val="6"/>
        </w:numPr>
        <w:rPr>
          <w:rFonts w:ascii="Verdana" w:hAnsi="Verdana" w:cstheme="minorHAnsi"/>
          <w:sz w:val="18"/>
          <w:szCs w:val="18"/>
        </w:rPr>
      </w:pPr>
      <w:r w:rsidRPr="00E94D52">
        <w:rPr>
          <w:rFonts w:ascii="Verdana" w:hAnsi="Verdana"/>
          <w:sz w:val="18"/>
          <w:szCs w:val="18"/>
        </w:rPr>
        <w:t>Bod 17.1 Obchodních podmínek se mění takto: TDS je v průběhu provádění Díla oprávněn požádat Zhotovitele o provedení prací, jež nebyly součástí plnění dle Smlouvy pouze v odůvodněném případě, jedná-li se o nezbytně nutné práce, bez kterých by nebylo možné dílo dokončit. Vždy se bude jednat o změnu, která nebude podstatnou změnou. Dále je možné požádat o neprovedení prací z důvodu nadbytečnosti.</w:t>
      </w:r>
    </w:p>
    <w:p w14:paraId="32AC7D7F" w14:textId="408BC6BB" w:rsidR="00E94D52" w:rsidRPr="00E94D52" w:rsidRDefault="00E94D52" w:rsidP="0069671F">
      <w:pPr>
        <w:pStyle w:val="acnormal"/>
        <w:numPr>
          <w:ilvl w:val="0"/>
          <w:numId w:val="6"/>
        </w:numPr>
        <w:rPr>
          <w:rFonts w:ascii="Verdana" w:hAnsi="Verdana" w:cstheme="minorHAnsi"/>
          <w:sz w:val="18"/>
          <w:szCs w:val="18"/>
        </w:rPr>
      </w:pPr>
      <w:r w:rsidRPr="00E94D52">
        <w:rPr>
          <w:rFonts w:ascii="Verdana" w:hAnsi="Verdana"/>
          <w:sz w:val="18"/>
          <w:szCs w:val="18"/>
        </w:rPr>
        <w:t>Bod 17.2 Obchodních podmínek se mění text takto: Zhotovitel je oprávněn navrhnout sám změny plnění Smlouvy pouze v odůvodněných případech, zejména nezbytně nutných pro dokončení díla a při nově vzniklých situacích.</w:t>
      </w:r>
    </w:p>
    <w:p w14:paraId="5D87FCC5" w14:textId="4F05FEC4"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w:t>
      </w:r>
      <w:r w:rsidR="00C234C5">
        <w:rPr>
          <w:rFonts w:ascii="Verdana" w:hAnsi="Verdana" w:cstheme="minorHAnsi"/>
          <w:sz w:val="18"/>
          <w:szCs w:val="18"/>
        </w:rPr>
        <w:t>e</w:t>
      </w:r>
      <w:r w:rsidR="00957F6C" w:rsidRPr="00061719">
        <w:rPr>
          <w:rFonts w:ascii="Verdana" w:hAnsi="Verdana" w:cstheme="minorHAnsi"/>
          <w:sz w:val="18"/>
          <w:szCs w:val="18"/>
        </w:rPr>
        <w:t xml:space="preserve"> Sborníku prací </w:t>
      </w:r>
      <w:r w:rsidR="00C234C5">
        <w:rPr>
          <w:rFonts w:ascii="Verdana" w:hAnsi="Verdana" w:cstheme="minorHAnsi"/>
          <w:sz w:val="18"/>
          <w:szCs w:val="18"/>
        </w:rPr>
        <w:t>ÚRS</w:t>
      </w:r>
      <w:r w:rsidR="00957F6C" w:rsidRPr="00061719">
        <w:rPr>
          <w:rFonts w:ascii="Verdana" w:hAnsi="Verdana" w:cstheme="minorHAnsi"/>
          <w:sz w:val="18"/>
          <w:szCs w:val="18"/>
        </w:rPr>
        <w:t xml:space="preserve"> </w:t>
      </w:r>
      <w:r w:rsidR="00C234C5">
        <w:rPr>
          <w:rFonts w:ascii="Verdana" w:hAnsi="Verdana" w:cstheme="minorHAnsi"/>
          <w:sz w:val="18"/>
          <w:szCs w:val="18"/>
        </w:rPr>
        <w:t>platný ke dni podání nabídky</w:t>
      </w:r>
      <w:r w:rsidR="00957F6C" w:rsidRPr="00061719">
        <w:rPr>
          <w:rFonts w:ascii="Verdana" w:hAnsi="Verdana" w:cstheme="minorHAnsi"/>
          <w:sz w:val="18"/>
          <w:szCs w:val="18"/>
        </w:rPr>
        <w:t>,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w:t>
      </w:r>
      <w:r w:rsidR="005B5672">
        <w:rPr>
          <w:rFonts w:ascii="Verdana" w:hAnsi="Verdana" w:cstheme="minorHAnsi"/>
          <w:sz w:val="18"/>
          <w:szCs w:val="18"/>
        </w:rPr>
        <w:t>,</w:t>
      </w:r>
      <w:r w:rsidR="00D438F7">
        <w:rPr>
          <w:rFonts w:ascii="Verdana" w:hAnsi="Verdana" w:cstheme="minorHAnsi"/>
          <w:sz w:val="18"/>
          <w:szCs w:val="18"/>
        </w:rPr>
        <w:t xml:space="preserve"> bez použití koeficientu</w:t>
      </w:r>
      <w:r w:rsidR="00957F6C" w:rsidRPr="00061719">
        <w:rPr>
          <w:rFonts w:ascii="Verdana" w:hAnsi="Verdana" w:cstheme="minorHAnsi"/>
          <w:sz w:val="18"/>
          <w:szCs w:val="18"/>
        </w:rPr>
        <w:t>, které vyplynou ze změnového řízení nebo z víceprací ve smyslu ust.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1F4395A3"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r w:rsidR="003E43C5">
        <w:rPr>
          <w:rFonts w:ascii="Verdana" w:hAnsi="Verdana"/>
          <w:sz w:val="18"/>
          <w:szCs w:val="18"/>
          <w:lang w:eastAsia="en-US"/>
        </w:rPr>
        <w:t>,</w:t>
      </w:r>
    </w:p>
    <w:p w14:paraId="0079D3D3" w14:textId="5B4E556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r w:rsidR="003E43C5">
        <w:rPr>
          <w:rFonts w:ascii="Verdana" w:hAnsi="Verdana"/>
          <w:sz w:val="18"/>
          <w:szCs w:val="18"/>
          <w:lang w:eastAsia="en-US"/>
        </w:rPr>
        <w:t>,</w:t>
      </w:r>
    </w:p>
    <w:p w14:paraId="5CBFF920" w14:textId="7CBD2125" w:rsidR="001F16AD"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r w:rsidR="003E43C5">
        <w:rPr>
          <w:rFonts w:ascii="Verdana" w:hAnsi="Verdana"/>
          <w:sz w:val="18"/>
          <w:szCs w:val="18"/>
          <w:lang w:eastAsia="en-US"/>
        </w:rPr>
        <w:t>.</w:t>
      </w:r>
    </w:p>
    <w:p w14:paraId="344C32BC" w14:textId="41B56E79" w:rsidR="007D2029" w:rsidRDefault="007D2029" w:rsidP="004B09E5">
      <w:pPr>
        <w:pStyle w:val="acnormal"/>
        <w:numPr>
          <w:ilvl w:val="0"/>
          <w:numId w:val="6"/>
        </w:numPr>
        <w:rPr>
          <w:rFonts w:ascii="Verdana" w:hAnsi="Verdana" w:cstheme="minorHAnsi"/>
          <w:sz w:val="18"/>
          <w:szCs w:val="18"/>
        </w:rPr>
      </w:pPr>
      <w:r>
        <w:rPr>
          <w:rFonts w:ascii="Verdana" w:hAnsi="Verdana" w:cstheme="minorHAnsi"/>
          <w:sz w:val="18"/>
          <w:szCs w:val="18"/>
        </w:rPr>
        <w:t xml:space="preserve">Bod 20.6 </w:t>
      </w:r>
      <w:r w:rsidRPr="00061719">
        <w:rPr>
          <w:rFonts w:ascii="Verdana" w:hAnsi="Verdana" w:cstheme="minorHAnsi"/>
          <w:sz w:val="18"/>
          <w:szCs w:val="18"/>
        </w:rPr>
        <w:t>Obchodních podmínek se</w:t>
      </w:r>
      <w:r>
        <w:rPr>
          <w:rFonts w:ascii="Verdana" w:hAnsi="Verdana" w:cstheme="minorHAnsi"/>
          <w:sz w:val="18"/>
          <w:szCs w:val="18"/>
        </w:rPr>
        <w:t xml:space="preserve"> mění takto: V případě prodlení Zhotovitele s předáním zpracovaného rozpočtu a s předáním řádně provedeným Části Díla v termínech a za podmínek stanovených v Příloze č</w:t>
      </w:r>
      <w:r w:rsidRPr="00C44659">
        <w:rPr>
          <w:rFonts w:ascii="Verdana" w:hAnsi="Verdana" w:cstheme="minorHAnsi"/>
          <w:sz w:val="18"/>
          <w:szCs w:val="18"/>
        </w:rPr>
        <w:t xml:space="preserve">. </w:t>
      </w:r>
      <w:r w:rsidR="00A85BC1">
        <w:rPr>
          <w:rFonts w:ascii="Verdana" w:hAnsi="Verdana" w:cstheme="minorHAnsi"/>
          <w:sz w:val="18"/>
          <w:szCs w:val="18"/>
        </w:rPr>
        <w:t>6</w:t>
      </w:r>
      <w:r>
        <w:rPr>
          <w:rFonts w:ascii="Verdana" w:hAnsi="Verdana" w:cstheme="minorHAnsi"/>
          <w:sz w:val="18"/>
          <w:szCs w:val="18"/>
        </w:rPr>
        <w:t xml:space="preserve"> je Zhotovitel povinen uhradit Objednateli smluvní pokutu dle </w:t>
      </w:r>
      <w:r w:rsidR="00B31481">
        <w:rPr>
          <w:rFonts w:ascii="Verdana" w:hAnsi="Verdana" w:cstheme="minorHAnsi"/>
          <w:sz w:val="18"/>
          <w:szCs w:val="18"/>
        </w:rPr>
        <w:t>výše</w:t>
      </w:r>
      <w:r>
        <w:rPr>
          <w:rFonts w:ascii="Verdana" w:hAnsi="Verdana" w:cstheme="minorHAnsi"/>
          <w:sz w:val="18"/>
          <w:szCs w:val="18"/>
        </w:rPr>
        <w:t xml:space="preserve"> hodnoty požadavku: </w:t>
      </w:r>
    </w:p>
    <w:p w14:paraId="480FC58A" w14:textId="421B4979" w:rsidR="007D2029" w:rsidRDefault="007D2029" w:rsidP="00376508">
      <w:pPr>
        <w:pStyle w:val="acnormal"/>
        <w:spacing w:after="0"/>
        <w:ind w:left="360"/>
        <w:rPr>
          <w:rFonts w:ascii="Verdana" w:hAnsi="Verdana" w:cstheme="minorHAnsi"/>
          <w:sz w:val="18"/>
          <w:szCs w:val="18"/>
        </w:rPr>
      </w:pPr>
      <w:r>
        <w:rPr>
          <w:rFonts w:ascii="Verdana" w:hAnsi="Verdana" w:cstheme="minorHAnsi"/>
          <w:sz w:val="18"/>
          <w:szCs w:val="18"/>
        </w:rPr>
        <w:t xml:space="preserve">        </w:t>
      </w:r>
      <w:r w:rsidR="007F718F">
        <w:rPr>
          <w:rFonts w:ascii="Verdana" w:hAnsi="Verdana" w:cstheme="minorHAnsi"/>
          <w:sz w:val="18"/>
          <w:szCs w:val="18"/>
        </w:rPr>
        <w:t xml:space="preserve">  </w:t>
      </w:r>
      <w:r>
        <w:rPr>
          <w:rFonts w:ascii="Verdana" w:hAnsi="Verdana" w:cstheme="minorHAnsi"/>
          <w:sz w:val="18"/>
          <w:szCs w:val="18"/>
        </w:rPr>
        <w:t xml:space="preserve">1,- Kč – </w:t>
      </w:r>
      <w:r w:rsidR="00AD6518">
        <w:rPr>
          <w:rFonts w:ascii="Verdana" w:hAnsi="Verdana" w:cstheme="minorHAnsi"/>
          <w:sz w:val="18"/>
          <w:szCs w:val="18"/>
        </w:rPr>
        <w:t xml:space="preserve">  </w:t>
      </w:r>
      <w:r>
        <w:rPr>
          <w:rFonts w:ascii="Verdana" w:hAnsi="Verdana" w:cstheme="minorHAnsi"/>
          <w:sz w:val="18"/>
          <w:szCs w:val="18"/>
        </w:rPr>
        <w:t xml:space="preserve">50.000,- Kč   </w:t>
      </w:r>
      <w:r w:rsidR="007F718F">
        <w:rPr>
          <w:rFonts w:ascii="Verdana" w:hAnsi="Verdana" w:cstheme="minorHAnsi"/>
          <w:sz w:val="18"/>
          <w:szCs w:val="18"/>
        </w:rPr>
        <w:t xml:space="preserve"> </w:t>
      </w:r>
      <w:r>
        <w:rPr>
          <w:rFonts w:ascii="Verdana" w:hAnsi="Verdana" w:cstheme="minorHAnsi"/>
          <w:sz w:val="18"/>
          <w:szCs w:val="18"/>
        </w:rPr>
        <w:t xml:space="preserve"> 200,- Kč  za každý započatý den prodlení</w:t>
      </w:r>
    </w:p>
    <w:p w14:paraId="0E877F11" w14:textId="08579E20" w:rsidR="007D2029" w:rsidRDefault="007F718F" w:rsidP="00376508">
      <w:pPr>
        <w:pStyle w:val="acnormal"/>
        <w:spacing w:before="0" w:after="0"/>
        <w:ind w:left="360"/>
        <w:rPr>
          <w:rFonts w:ascii="Verdana" w:hAnsi="Verdana" w:cstheme="minorHAnsi"/>
          <w:sz w:val="18"/>
          <w:szCs w:val="18"/>
        </w:rPr>
      </w:pPr>
      <w:r>
        <w:rPr>
          <w:rFonts w:ascii="Verdana" w:hAnsi="Verdana" w:cstheme="minorHAnsi"/>
          <w:sz w:val="18"/>
          <w:szCs w:val="18"/>
        </w:rPr>
        <w:t xml:space="preserve">  </w:t>
      </w:r>
      <w:r w:rsidR="007D2029">
        <w:rPr>
          <w:rFonts w:ascii="Verdana" w:hAnsi="Verdana" w:cstheme="minorHAnsi"/>
          <w:sz w:val="18"/>
          <w:szCs w:val="18"/>
        </w:rPr>
        <w:t xml:space="preserve">50.001,- Kč – 200.000,- Kč   </w:t>
      </w:r>
      <w:r w:rsidR="00AD6518">
        <w:rPr>
          <w:rFonts w:ascii="Verdana" w:hAnsi="Verdana" w:cstheme="minorHAnsi"/>
          <w:sz w:val="18"/>
          <w:szCs w:val="18"/>
        </w:rPr>
        <w:t xml:space="preserve">  </w:t>
      </w:r>
      <w:r w:rsidR="007D2029">
        <w:rPr>
          <w:rFonts w:ascii="Verdana" w:hAnsi="Verdana" w:cstheme="minorHAnsi"/>
          <w:sz w:val="18"/>
          <w:szCs w:val="18"/>
        </w:rPr>
        <w:t xml:space="preserve">500,- Kč </w:t>
      </w:r>
      <w:r w:rsidR="00AD6518">
        <w:rPr>
          <w:rFonts w:ascii="Verdana" w:hAnsi="Verdana" w:cstheme="minorHAnsi"/>
          <w:sz w:val="18"/>
          <w:szCs w:val="18"/>
        </w:rPr>
        <w:t xml:space="preserve"> </w:t>
      </w:r>
      <w:r w:rsidR="007D2029">
        <w:rPr>
          <w:rFonts w:ascii="Verdana" w:hAnsi="Verdana" w:cstheme="minorHAnsi"/>
          <w:sz w:val="18"/>
          <w:szCs w:val="18"/>
        </w:rPr>
        <w:t>za každý započatý den prodlení</w:t>
      </w:r>
    </w:p>
    <w:p w14:paraId="772FA578" w14:textId="1C571F03" w:rsidR="00AD6518" w:rsidRDefault="00AD6518" w:rsidP="00376508">
      <w:pPr>
        <w:pStyle w:val="acnormal"/>
        <w:spacing w:before="0"/>
        <w:ind w:left="360"/>
        <w:rPr>
          <w:rFonts w:ascii="Verdana" w:hAnsi="Verdana" w:cstheme="minorHAnsi"/>
          <w:sz w:val="18"/>
          <w:szCs w:val="18"/>
        </w:rPr>
      </w:pPr>
      <w:r>
        <w:rPr>
          <w:rFonts w:ascii="Verdana" w:hAnsi="Verdana" w:cstheme="minorHAnsi"/>
          <w:sz w:val="18"/>
          <w:szCs w:val="18"/>
        </w:rPr>
        <w:t xml:space="preserve">200.001,- Kč  a výše       </w:t>
      </w:r>
      <w:r w:rsidR="00C1350F">
        <w:rPr>
          <w:rFonts w:ascii="Verdana" w:hAnsi="Verdana" w:cstheme="minorHAnsi"/>
          <w:sz w:val="18"/>
          <w:szCs w:val="18"/>
        </w:rPr>
        <w:t xml:space="preserve">    </w:t>
      </w:r>
      <w:r>
        <w:rPr>
          <w:rFonts w:ascii="Verdana" w:hAnsi="Verdana" w:cstheme="minorHAnsi"/>
          <w:sz w:val="18"/>
          <w:szCs w:val="18"/>
        </w:rPr>
        <w:t xml:space="preserve"> </w:t>
      </w:r>
      <w:r w:rsidR="007F718F">
        <w:rPr>
          <w:rFonts w:ascii="Verdana" w:hAnsi="Verdana" w:cstheme="minorHAnsi"/>
          <w:sz w:val="18"/>
          <w:szCs w:val="18"/>
        </w:rPr>
        <w:t xml:space="preserve">  </w:t>
      </w:r>
      <w:r>
        <w:rPr>
          <w:rFonts w:ascii="Verdana" w:hAnsi="Verdana" w:cstheme="minorHAnsi"/>
          <w:sz w:val="18"/>
          <w:szCs w:val="18"/>
        </w:rPr>
        <w:t xml:space="preserve">1.000,- Kč </w:t>
      </w:r>
      <w:r w:rsidR="00FE7708">
        <w:rPr>
          <w:rFonts w:ascii="Verdana" w:hAnsi="Verdana" w:cstheme="minorHAnsi"/>
          <w:sz w:val="18"/>
          <w:szCs w:val="18"/>
        </w:rPr>
        <w:t xml:space="preserve"> </w:t>
      </w:r>
      <w:r>
        <w:rPr>
          <w:rFonts w:ascii="Verdana" w:hAnsi="Verdana" w:cstheme="minorHAnsi"/>
          <w:sz w:val="18"/>
          <w:szCs w:val="18"/>
        </w:rPr>
        <w:t>za každý započatý den prodlení</w:t>
      </w:r>
    </w:p>
    <w:p w14:paraId="3228C935" w14:textId="7A9B8CDB" w:rsidR="00142A5F" w:rsidRDefault="00142A5F" w:rsidP="004B09E5">
      <w:pPr>
        <w:pStyle w:val="acnormal"/>
        <w:numPr>
          <w:ilvl w:val="0"/>
          <w:numId w:val="6"/>
        </w:numPr>
        <w:rPr>
          <w:rFonts w:ascii="Verdana" w:hAnsi="Verdana" w:cstheme="minorHAnsi"/>
          <w:sz w:val="18"/>
          <w:szCs w:val="18"/>
        </w:rPr>
      </w:pPr>
      <w:r>
        <w:rPr>
          <w:rFonts w:ascii="Verdana" w:hAnsi="Verdana" w:cstheme="minorHAnsi"/>
          <w:sz w:val="18"/>
          <w:szCs w:val="18"/>
        </w:rPr>
        <w:t xml:space="preserve">V bodě 20.7 </w:t>
      </w:r>
      <w:r w:rsidRPr="00061719">
        <w:rPr>
          <w:rFonts w:ascii="Verdana" w:hAnsi="Verdana" w:cstheme="minorHAnsi"/>
          <w:sz w:val="18"/>
          <w:szCs w:val="18"/>
        </w:rPr>
        <w:t>Obchodních podmínek</w:t>
      </w:r>
      <w:r>
        <w:rPr>
          <w:rFonts w:ascii="Verdana" w:hAnsi="Verdana" w:cstheme="minorHAnsi"/>
          <w:sz w:val="18"/>
          <w:szCs w:val="18"/>
        </w:rPr>
        <w:t xml:space="preserve"> se mění výše smluvní pokuty dle výše hodnoty požadavku takto:</w:t>
      </w:r>
    </w:p>
    <w:p w14:paraId="4EDC56B6" w14:textId="4115256E" w:rsidR="00142A5F" w:rsidRDefault="00142A5F" w:rsidP="00376508">
      <w:pPr>
        <w:pStyle w:val="acnormal"/>
        <w:spacing w:before="0" w:after="0"/>
        <w:ind w:left="360"/>
        <w:rPr>
          <w:rFonts w:ascii="Verdana" w:hAnsi="Verdana" w:cstheme="minorHAnsi"/>
          <w:sz w:val="18"/>
          <w:szCs w:val="18"/>
        </w:rPr>
      </w:pPr>
      <w:r>
        <w:rPr>
          <w:rFonts w:ascii="Verdana" w:hAnsi="Verdana" w:cstheme="minorHAnsi"/>
          <w:sz w:val="18"/>
          <w:szCs w:val="18"/>
        </w:rPr>
        <w:t xml:space="preserve">    </w:t>
      </w:r>
      <w:r w:rsidR="00C1350F">
        <w:rPr>
          <w:rFonts w:ascii="Verdana" w:hAnsi="Verdana" w:cstheme="minorHAnsi"/>
          <w:sz w:val="18"/>
          <w:szCs w:val="18"/>
        </w:rPr>
        <w:t xml:space="preserve">  </w:t>
      </w:r>
      <w:r>
        <w:rPr>
          <w:rFonts w:ascii="Verdana" w:hAnsi="Verdana" w:cstheme="minorHAnsi"/>
          <w:sz w:val="18"/>
          <w:szCs w:val="18"/>
        </w:rPr>
        <w:t xml:space="preserve"> </w:t>
      </w:r>
      <w:r w:rsidR="00C1350F">
        <w:rPr>
          <w:rFonts w:ascii="Verdana" w:hAnsi="Verdana" w:cstheme="minorHAnsi"/>
          <w:sz w:val="18"/>
          <w:szCs w:val="18"/>
        </w:rPr>
        <w:t xml:space="preserve">  </w:t>
      </w:r>
      <w:r>
        <w:rPr>
          <w:rFonts w:ascii="Verdana" w:hAnsi="Verdana" w:cstheme="minorHAnsi"/>
          <w:sz w:val="18"/>
          <w:szCs w:val="18"/>
        </w:rPr>
        <w:t xml:space="preserve"> 1,- Kč –   50.000,- Kč     200,- Kč  za každý započatý den prodlení</w:t>
      </w:r>
    </w:p>
    <w:p w14:paraId="75F75E1B" w14:textId="5ED7D373" w:rsidR="00142A5F" w:rsidRDefault="00C1350F" w:rsidP="00376508">
      <w:pPr>
        <w:pStyle w:val="acnormal"/>
        <w:spacing w:before="0" w:after="0"/>
        <w:ind w:left="360"/>
        <w:rPr>
          <w:rFonts w:ascii="Verdana" w:hAnsi="Verdana" w:cstheme="minorHAnsi"/>
          <w:sz w:val="18"/>
          <w:szCs w:val="18"/>
        </w:rPr>
      </w:pPr>
      <w:r>
        <w:rPr>
          <w:rFonts w:ascii="Verdana" w:hAnsi="Verdana" w:cstheme="minorHAnsi"/>
          <w:sz w:val="18"/>
          <w:szCs w:val="18"/>
        </w:rPr>
        <w:t xml:space="preserve">  </w:t>
      </w:r>
      <w:r w:rsidR="00142A5F">
        <w:rPr>
          <w:rFonts w:ascii="Verdana" w:hAnsi="Verdana" w:cstheme="minorHAnsi"/>
          <w:sz w:val="18"/>
          <w:szCs w:val="18"/>
        </w:rPr>
        <w:t>50.001,- Kč – 200.000,- Kč     500,- Kč  za každý započatý den prodlení</w:t>
      </w:r>
    </w:p>
    <w:p w14:paraId="77557A26" w14:textId="3093FAC5" w:rsidR="00142A5F" w:rsidRDefault="00142A5F" w:rsidP="00376508">
      <w:pPr>
        <w:pStyle w:val="acnormal"/>
        <w:spacing w:before="0"/>
        <w:ind w:left="360"/>
        <w:rPr>
          <w:rFonts w:ascii="Verdana" w:hAnsi="Verdana" w:cstheme="minorHAnsi"/>
          <w:sz w:val="18"/>
          <w:szCs w:val="18"/>
        </w:rPr>
      </w:pPr>
      <w:r>
        <w:rPr>
          <w:rFonts w:ascii="Verdana" w:hAnsi="Verdana" w:cstheme="minorHAnsi"/>
          <w:sz w:val="18"/>
          <w:szCs w:val="18"/>
        </w:rPr>
        <w:t xml:space="preserve">200.001,- Kč  a výše         </w:t>
      </w:r>
      <w:r w:rsidR="00C1350F">
        <w:rPr>
          <w:rFonts w:ascii="Verdana" w:hAnsi="Verdana" w:cstheme="minorHAnsi"/>
          <w:sz w:val="18"/>
          <w:szCs w:val="18"/>
        </w:rPr>
        <w:t xml:space="preserve">    </w:t>
      </w:r>
      <w:r w:rsidR="001D42F8">
        <w:rPr>
          <w:rFonts w:ascii="Verdana" w:hAnsi="Verdana" w:cstheme="minorHAnsi"/>
          <w:sz w:val="18"/>
          <w:szCs w:val="18"/>
        </w:rPr>
        <w:t xml:space="preserve"> </w:t>
      </w:r>
      <w:r>
        <w:rPr>
          <w:rFonts w:ascii="Verdana" w:hAnsi="Verdana" w:cstheme="minorHAnsi"/>
          <w:sz w:val="18"/>
          <w:szCs w:val="18"/>
        </w:rPr>
        <w:t xml:space="preserve">1.000,- Kč </w:t>
      </w:r>
      <w:r w:rsidR="00FE7708">
        <w:rPr>
          <w:rFonts w:ascii="Verdana" w:hAnsi="Verdana" w:cstheme="minorHAnsi"/>
          <w:sz w:val="18"/>
          <w:szCs w:val="18"/>
        </w:rPr>
        <w:t xml:space="preserve"> </w:t>
      </w:r>
      <w:r>
        <w:rPr>
          <w:rFonts w:ascii="Verdana" w:hAnsi="Verdana" w:cstheme="minorHAnsi"/>
          <w:sz w:val="18"/>
          <w:szCs w:val="18"/>
        </w:rPr>
        <w:t>za každý započatý den prodlení</w:t>
      </w:r>
    </w:p>
    <w:p w14:paraId="5F6FAAF4" w14:textId="779B3CC5" w:rsidR="00934F23" w:rsidRDefault="00934F23" w:rsidP="00934F23">
      <w:pPr>
        <w:pStyle w:val="acnormal"/>
        <w:numPr>
          <w:ilvl w:val="0"/>
          <w:numId w:val="6"/>
        </w:numPr>
        <w:rPr>
          <w:rFonts w:ascii="Verdana" w:hAnsi="Verdana" w:cstheme="minorHAnsi"/>
          <w:sz w:val="18"/>
          <w:szCs w:val="18"/>
        </w:rPr>
      </w:pPr>
      <w:r>
        <w:rPr>
          <w:rFonts w:ascii="Verdana" w:hAnsi="Verdana" w:cstheme="minorHAnsi"/>
          <w:sz w:val="18"/>
          <w:szCs w:val="18"/>
        </w:rPr>
        <w:t>Do čl. 20 Obchodních podmínek se obsazuje bod 20.20, který nově zní:</w:t>
      </w:r>
    </w:p>
    <w:p w14:paraId="59FE3638" w14:textId="5C31FA58" w:rsidR="00934F23" w:rsidRPr="00D819E3" w:rsidRDefault="00934F23" w:rsidP="00934F23">
      <w:pPr>
        <w:pStyle w:val="Nadpis2"/>
        <w:numPr>
          <w:ilvl w:val="0"/>
          <w:numId w:val="0"/>
        </w:numPr>
        <w:ind w:left="363"/>
        <w:rPr>
          <w:rFonts w:ascii="Verdana" w:hAnsi="Verdana"/>
          <w:sz w:val="18"/>
          <w:szCs w:val="18"/>
        </w:rPr>
      </w:pPr>
      <w:r w:rsidRPr="00D819E3">
        <w:rPr>
          <w:rFonts w:ascii="Verdana" w:hAnsi="Verdana"/>
          <w:sz w:val="18"/>
          <w:szCs w:val="18"/>
        </w:rPr>
        <w:t>Zhotovitel je povinen udržovat v neustálém provozu Dispečink a HelpDesk, nebudou-li v provozu, či nebudou v provozu v</w:t>
      </w:r>
      <w:r>
        <w:rPr>
          <w:rFonts w:ascii="Verdana" w:hAnsi="Verdana"/>
          <w:sz w:val="18"/>
          <w:szCs w:val="18"/>
        </w:rPr>
        <w:t> rozsahu ujednaném v Příloze č. 6</w:t>
      </w:r>
      <w:r w:rsidRPr="00D819E3">
        <w:rPr>
          <w:rFonts w:ascii="Verdana" w:hAnsi="Verdana"/>
          <w:sz w:val="18"/>
          <w:szCs w:val="18"/>
        </w:rPr>
        <w:t xml:space="preserve"> této Rámcové smlouvy, je Zhotovitel povinen sjednat nápravu do 48 hodin od vzniku závady. V případě, že tak neučiní, je povinen zaplatit smluvní pokutu ve výši 5.000,- Kč za každý započatý den nefunkčnosti výše uvedeného (včetně dnů, v kterých mohl závadu odstranit).</w:t>
      </w:r>
    </w:p>
    <w:p w14:paraId="1EAC7BB4" w14:textId="196726B7" w:rsidR="00934F23" w:rsidRDefault="00934F23" w:rsidP="00934F23">
      <w:pPr>
        <w:pStyle w:val="acnormal"/>
        <w:ind w:left="360"/>
        <w:rPr>
          <w:rFonts w:ascii="Verdana" w:hAnsi="Verdana" w:cstheme="minorHAnsi"/>
          <w:sz w:val="18"/>
          <w:szCs w:val="18"/>
        </w:rPr>
      </w:pPr>
      <w:r w:rsidRPr="00D819E3">
        <w:rPr>
          <w:rFonts w:ascii="Verdana" w:hAnsi="Verdana"/>
          <w:sz w:val="18"/>
          <w:szCs w:val="18"/>
        </w:rPr>
        <w:t xml:space="preserve">Zhotovitel je povinen zadávat do HelpDesku požadované informace, dokumenty apod. dle přílohy </w:t>
      </w:r>
      <w:r>
        <w:rPr>
          <w:rFonts w:ascii="Verdana" w:hAnsi="Verdana"/>
          <w:sz w:val="18"/>
          <w:szCs w:val="18"/>
        </w:rPr>
        <w:t>6</w:t>
      </w:r>
      <w:r w:rsidRPr="00D819E3">
        <w:rPr>
          <w:rFonts w:ascii="Verdana" w:hAnsi="Verdana"/>
          <w:sz w:val="18"/>
          <w:szCs w:val="18"/>
        </w:rPr>
        <w:t xml:space="preserve">. řádně a včas, nebude-li toto v souladu s přílohou č. </w:t>
      </w:r>
      <w:r>
        <w:rPr>
          <w:rFonts w:ascii="Verdana" w:hAnsi="Verdana"/>
          <w:sz w:val="18"/>
          <w:szCs w:val="18"/>
        </w:rPr>
        <w:t>6</w:t>
      </w:r>
      <w:r w:rsidRPr="00D819E3">
        <w:rPr>
          <w:rFonts w:ascii="Verdana" w:hAnsi="Verdana"/>
          <w:sz w:val="18"/>
          <w:szCs w:val="18"/>
        </w:rPr>
        <w:t xml:space="preserve"> dodržovat a pokud nesjedná nápravu do </w:t>
      </w:r>
      <w:r w:rsidR="004B512D">
        <w:rPr>
          <w:rFonts w:ascii="Verdana" w:hAnsi="Verdana"/>
          <w:sz w:val="18"/>
          <w:szCs w:val="18"/>
        </w:rPr>
        <w:t>2 pracovních dnů od upozornění O</w:t>
      </w:r>
      <w:r w:rsidRPr="00D819E3">
        <w:rPr>
          <w:rFonts w:ascii="Verdana" w:hAnsi="Verdana"/>
          <w:sz w:val="18"/>
          <w:szCs w:val="18"/>
        </w:rPr>
        <w:t>bjednatelem (vložením do HelpDesku, emailem či písemně), je povinen uhradit smluvní pokutu 10.000,-</w:t>
      </w:r>
      <w:r>
        <w:rPr>
          <w:rFonts w:ascii="Verdana" w:hAnsi="Verdana"/>
          <w:sz w:val="18"/>
          <w:szCs w:val="18"/>
        </w:rPr>
        <w:t xml:space="preserve"> </w:t>
      </w:r>
      <w:r w:rsidRPr="00D819E3">
        <w:rPr>
          <w:rFonts w:ascii="Verdana" w:hAnsi="Verdana"/>
          <w:sz w:val="18"/>
          <w:szCs w:val="18"/>
        </w:rPr>
        <w:t>Kč za každé pochybení.</w:t>
      </w:r>
    </w:p>
    <w:p w14:paraId="476FB94A" w14:textId="4D2FDF57" w:rsidR="00FF58C3" w:rsidRDefault="00FF58C3" w:rsidP="004B09E5">
      <w:pPr>
        <w:pStyle w:val="acnormal"/>
        <w:numPr>
          <w:ilvl w:val="0"/>
          <w:numId w:val="6"/>
        </w:numPr>
        <w:rPr>
          <w:rFonts w:ascii="Verdana" w:hAnsi="Verdana" w:cstheme="minorHAnsi"/>
          <w:sz w:val="18"/>
          <w:szCs w:val="18"/>
        </w:rPr>
      </w:pPr>
      <w:r>
        <w:rPr>
          <w:rFonts w:ascii="Verdana" w:hAnsi="Verdana" w:cstheme="minorHAnsi"/>
          <w:sz w:val="18"/>
          <w:szCs w:val="18"/>
        </w:rPr>
        <w:t xml:space="preserve">Do čl. 20 Obchodních podmínek se obsazuje bod 20.36, který zní: </w:t>
      </w:r>
    </w:p>
    <w:p w14:paraId="4097DC2E" w14:textId="1CF6D7F5" w:rsidR="00FF58C3" w:rsidRPr="00FF58C3" w:rsidRDefault="00FF58C3" w:rsidP="00FF58C3">
      <w:pPr>
        <w:pStyle w:val="acnormal"/>
        <w:ind w:left="360"/>
        <w:rPr>
          <w:rFonts w:ascii="Verdana" w:hAnsi="Verdana" w:cstheme="minorHAnsi"/>
          <w:sz w:val="18"/>
          <w:szCs w:val="18"/>
        </w:rPr>
      </w:pPr>
      <w:r>
        <w:rPr>
          <w:rFonts w:ascii="Verdana" w:hAnsi="Verdana" w:cstheme="minorHAnsi"/>
          <w:sz w:val="18"/>
          <w:szCs w:val="18"/>
        </w:rPr>
        <w:t xml:space="preserve">V případě porušení povinností stavbyvedoucího </w:t>
      </w:r>
      <w:r w:rsidRPr="00962605">
        <w:rPr>
          <w:rFonts w:ascii="Verdana" w:hAnsi="Verdana" w:cstheme="minorHAnsi"/>
          <w:sz w:val="18"/>
          <w:szCs w:val="18"/>
        </w:rPr>
        <w:t>dle bodu</w:t>
      </w:r>
      <w:r>
        <w:rPr>
          <w:rFonts w:ascii="Verdana" w:hAnsi="Verdana" w:cstheme="minorHAnsi"/>
          <w:sz w:val="18"/>
          <w:szCs w:val="18"/>
        </w:rPr>
        <w:t xml:space="preserve"> 14. tohoto článku, je</w:t>
      </w:r>
      <w:r w:rsidRPr="0090222B">
        <w:rPr>
          <w:rFonts w:ascii="Verdana" w:hAnsi="Verdana"/>
        </w:rPr>
        <w:t xml:space="preserve"> </w:t>
      </w:r>
      <w:r w:rsidRPr="00FF58C3">
        <w:rPr>
          <w:rFonts w:ascii="Verdana" w:hAnsi="Verdana"/>
          <w:sz w:val="18"/>
          <w:szCs w:val="18"/>
        </w:rPr>
        <w:t>Zhotovitel povinen uhradit Objednateli pokutu 5.000,- Kč za každý případ porušení povinnosti.</w:t>
      </w:r>
    </w:p>
    <w:p w14:paraId="0A98B307" w14:textId="77777777" w:rsidR="00A6141B" w:rsidRDefault="00A6141B" w:rsidP="00A6141B">
      <w:pPr>
        <w:pStyle w:val="acnormal"/>
        <w:numPr>
          <w:ilvl w:val="0"/>
          <w:numId w:val="6"/>
        </w:numPr>
        <w:rPr>
          <w:rFonts w:ascii="Verdana" w:hAnsi="Verdana" w:cstheme="minorHAnsi"/>
          <w:sz w:val="18"/>
          <w:szCs w:val="18"/>
        </w:rPr>
      </w:pPr>
      <w:r>
        <w:rPr>
          <w:rFonts w:ascii="Verdana" w:hAnsi="Verdana" w:cstheme="minorHAnsi"/>
          <w:sz w:val="18"/>
          <w:szCs w:val="18"/>
        </w:rPr>
        <w:t xml:space="preserve">Do čl. 20 Obchodních podmínek se obsazuje bod 20.37, který zní: </w:t>
      </w:r>
    </w:p>
    <w:p w14:paraId="596A9FAF" w14:textId="4EFB0134" w:rsidR="00A6141B" w:rsidRDefault="00A6141B" w:rsidP="00A6141B">
      <w:pPr>
        <w:pStyle w:val="acnormal"/>
        <w:ind w:left="360"/>
        <w:rPr>
          <w:rFonts w:ascii="Verdana" w:hAnsi="Verdana" w:cstheme="minorHAnsi"/>
          <w:sz w:val="18"/>
          <w:szCs w:val="18"/>
        </w:rPr>
      </w:pPr>
      <w:r>
        <w:rPr>
          <w:rFonts w:ascii="Verdana" w:hAnsi="Verdana" w:cstheme="minorHAnsi"/>
          <w:sz w:val="18"/>
          <w:szCs w:val="18"/>
        </w:rPr>
        <w:t xml:space="preserve">V případě porušení povinností odpovědných osob </w:t>
      </w:r>
      <w:r w:rsidRPr="00962605">
        <w:rPr>
          <w:rFonts w:ascii="Verdana" w:hAnsi="Verdana" w:cstheme="minorHAnsi"/>
          <w:sz w:val="18"/>
          <w:szCs w:val="18"/>
        </w:rPr>
        <w:t>dle bodu</w:t>
      </w:r>
      <w:r>
        <w:rPr>
          <w:rFonts w:ascii="Verdana" w:hAnsi="Verdana" w:cstheme="minorHAnsi"/>
          <w:sz w:val="18"/>
          <w:szCs w:val="18"/>
        </w:rPr>
        <w:t xml:space="preserve"> </w:t>
      </w:r>
      <w:r w:rsidRPr="00B7281F">
        <w:rPr>
          <w:rFonts w:ascii="Verdana" w:hAnsi="Verdana" w:cstheme="minorHAnsi"/>
          <w:sz w:val="18"/>
          <w:szCs w:val="18"/>
        </w:rPr>
        <w:t>15.</w:t>
      </w:r>
      <w:r>
        <w:rPr>
          <w:rFonts w:ascii="Verdana" w:hAnsi="Verdana" w:cstheme="minorHAnsi"/>
          <w:sz w:val="18"/>
          <w:szCs w:val="18"/>
        </w:rPr>
        <w:t xml:space="preserve"> tohoto článku, je</w:t>
      </w:r>
      <w:r w:rsidRPr="0090222B">
        <w:rPr>
          <w:rFonts w:ascii="Verdana" w:hAnsi="Verdana"/>
        </w:rPr>
        <w:t xml:space="preserve"> </w:t>
      </w:r>
      <w:r w:rsidRPr="00FF58C3">
        <w:rPr>
          <w:rFonts w:ascii="Verdana" w:hAnsi="Verdana"/>
          <w:sz w:val="18"/>
          <w:szCs w:val="18"/>
        </w:rPr>
        <w:t>Zhotovitel</w:t>
      </w:r>
      <w:r>
        <w:rPr>
          <w:rFonts w:ascii="Verdana" w:hAnsi="Verdana"/>
          <w:sz w:val="18"/>
          <w:szCs w:val="18"/>
        </w:rPr>
        <w:t xml:space="preserve"> </w:t>
      </w:r>
      <w:r w:rsidRPr="00FF58C3">
        <w:rPr>
          <w:rFonts w:ascii="Verdana" w:hAnsi="Verdana"/>
          <w:sz w:val="18"/>
          <w:szCs w:val="18"/>
        </w:rPr>
        <w:t xml:space="preserve">povinen uhradit Objednateli pokutu </w:t>
      </w:r>
      <w:r w:rsidR="006E344C">
        <w:rPr>
          <w:rFonts w:ascii="Verdana" w:hAnsi="Verdana"/>
          <w:sz w:val="18"/>
          <w:szCs w:val="18"/>
        </w:rPr>
        <w:t>3</w:t>
      </w:r>
      <w:bookmarkStart w:id="0" w:name="_GoBack"/>
      <w:bookmarkEnd w:id="0"/>
      <w:r w:rsidRPr="00FF58C3">
        <w:rPr>
          <w:rFonts w:ascii="Verdana" w:hAnsi="Verdana"/>
          <w:sz w:val="18"/>
          <w:szCs w:val="18"/>
        </w:rPr>
        <w:t>.000,- Kč za každý případ porušení povinnosti</w:t>
      </w:r>
      <w:r w:rsidR="00BE67B4">
        <w:rPr>
          <w:rFonts w:ascii="Verdana" w:hAnsi="Verdana"/>
          <w:sz w:val="18"/>
          <w:szCs w:val="18"/>
        </w:rPr>
        <w:t xml:space="preserve"> provést kontrolu a vyhotovit zápis. Za nedodržení termínu </w:t>
      </w:r>
      <w:r w:rsidR="00B7281F">
        <w:rPr>
          <w:rFonts w:ascii="Verdana" w:hAnsi="Verdana"/>
          <w:sz w:val="18"/>
          <w:szCs w:val="18"/>
        </w:rPr>
        <w:t>vložení</w:t>
      </w:r>
      <w:r w:rsidR="00BE67B4">
        <w:rPr>
          <w:rFonts w:ascii="Verdana" w:hAnsi="Verdana"/>
          <w:sz w:val="18"/>
          <w:szCs w:val="18"/>
        </w:rPr>
        <w:t xml:space="preserve"> zápisu </w:t>
      </w:r>
      <w:r w:rsidR="00B7281F">
        <w:rPr>
          <w:rFonts w:ascii="Verdana" w:hAnsi="Verdana"/>
          <w:sz w:val="18"/>
          <w:szCs w:val="18"/>
        </w:rPr>
        <w:t xml:space="preserve">do HelpDesku </w:t>
      </w:r>
      <w:r w:rsidR="0020003D">
        <w:rPr>
          <w:rFonts w:ascii="Verdana" w:hAnsi="Verdana"/>
          <w:sz w:val="18"/>
          <w:szCs w:val="18"/>
        </w:rPr>
        <w:t xml:space="preserve">odpovědnou osobou </w:t>
      </w:r>
      <w:r w:rsidR="00BE67B4">
        <w:rPr>
          <w:rFonts w:ascii="Verdana" w:hAnsi="Verdana"/>
          <w:sz w:val="18"/>
          <w:szCs w:val="18"/>
        </w:rPr>
        <w:t>je Zhotovitel povinen uhradit Objednateli pokutu 500,- Kč za každý započatý den prodlení za každý případ porušení povinnosti.</w:t>
      </w:r>
    </w:p>
    <w:p w14:paraId="4BC538A9" w14:textId="4215CD1D" w:rsidR="00A57F6A" w:rsidRDefault="0019517E"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 xml:space="preserve">V případě, že je Objednatel dle článku 21.1 </w:t>
      </w:r>
      <w:r w:rsidR="007043BC" w:rsidRPr="00061719">
        <w:rPr>
          <w:rFonts w:ascii="Verdana" w:hAnsi="Verdana" w:cstheme="minorHAnsi"/>
          <w:sz w:val="18"/>
          <w:szCs w:val="18"/>
        </w:rPr>
        <w:t>O</w:t>
      </w:r>
      <w:r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454C9D7B" w:rsidR="002F1CB9" w:rsidRDefault="002F1CB9" w:rsidP="00B31481">
      <w:pPr>
        <w:pStyle w:val="Odstavecseseznamem"/>
        <w:numPr>
          <w:ilvl w:val="0"/>
          <w:numId w:val="6"/>
        </w:numPr>
        <w:spacing w:before="120" w:after="120"/>
        <w:jc w:val="both"/>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27425798" w14:textId="45848181" w:rsidR="00AD2495" w:rsidRPr="002F1CB9" w:rsidRDefault="00AD2495" w:rsidP="00B31481">
      <w:pPr>
        <w:pStyle w:val="Odstavecseseznamem"/>
        <w:numPr>
          <w:ilvl w:val="0"/>
          <w:numId w:val="6"/>
        </w:numPr>
        <w:spacing w:before="120" w:after="120"/>
        <w:jc w:val="both"/>
        <w:rPr>
          <w:rFonts w:ascii="Verdana" w:hAnsi="Verdana" w:cstheme="minorHAnsi"/>
          <w:sz w:val="18"/>
          <w:szCs w:val="18"/>
        </w:rPr>
      </w:pPr>
      <w:r>
        <w:rPr>
          <w:rFonts w:ascii="Verdana" w:hAnsi="Verdana" w:cstheme="minorHAnsi"/>
          <w:sz w:val="18"/>
          <w:szCs w:val="18"/>
        </w:rPr>
        <w:t xml:space="preserve">V bodě 20.33 </w:t>
      </w:r>
      <w:r w:rsidRPr="002F1CB9">
        <w:rPr>
          <w:rFonts w:ascii="Verdana" w:hAnsi="Verdana" w:cstheme="minorHAnsi"/>
          <w:sz w:val="18"/>
          <w:szCs w:val="18"/>
        </w:rPr>
        <w:t>Obchodních podmínek se text</w:t>
      </w:r>
      <w:r>
        <w:rPr>
          <w:rFonts w:ascii="Verdana" w:hAnsi="Verdana" w:cstheme="minorHAnsi"/>
          <w:sz w:val="18"/>
          <w:szCs w:val="18"/>
        </w:rPr>
        <w:t xml:space="preserve"> „ve lhůtě dle odst. 4.11 Smlouvy“ nahrazuje textem „nejpozději 1 den po výzvě Objednatele“.</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AD02A48" w:rsidR="002F1CB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5EF2D68F" w14:textId="0B4418DD" w:rsidR="007506C4" w:rsidRPr="007506C4" w:rsidRDefault="007506C4" w:rsidP="004B09E5">
      <w:pPr>
        <w:pStyle w:val="acnormal"/>
        <w:numPr>
          <w:ilvl w:val="0"/>
          <w:numId w:val="6"/>
        </w:numPr>
        <w:rPr>
          <w:rFonts w:ascii="Verdana" w:hAnsi="Verdana" w:cstheme="minorHAnsi"/>
          <w:sz w:val="18"/>
          <w:szCs w:val="18"/>
        </w:rPr>
      </w:pPr>
      <w:r>
        <w:rPr>
          <w:rFonts w:ascii="Verdana" w:hAnsi="Verdana" w:cstheme="minorHAnsi"/>
          <w:sz w:val="18"/>
          <w:szCs w:val="18"/>
        </w:rPr>
        <w:t xml:space="preserve">V bodě 3.1.3 VTP se mění text takto: </w:t>
      </w:r>
      <w:r w:rsidRPr="007506C4">
        <w:rPr>
          <w:rFonts w:ascii="Verdana" w:hAnsi="Verdana"/>
          <w:sz w:val="18"/>
          <w:szCs w:val="18"/>
        </w:rPr>
        <w:t>Pro vedení listinné podoby stavebního deníku je Zhotovitel povinen používat typizovaný stavební deník SŽ: Stavební deník (údržba a opravy staveb státních drah)</w:t>
      </w:r>
      <w:r>
        <w:rPr>
          <w:rFonts w:ascii="Verdana" w:hAnsi="Verdana"/>
          <w:sz w:val="18"/>
          <w:szCs w:val="18"/>
        </w:rPr>
        <w:t>.</w:t>
      </w:r>
    </w:p>
    <w:p w14:paraId="4E7A93F3" w14:textId="7E683DD5" w:rsidR="007506C4" w:rsidRPr="0072282A" w:rsidRDefault="007506C4" w:rsidP="004B09E5">
      <w:pPr>
        <w:pStyle w:val="acnormal"/>
        <w:numPr>
          <w:ilvl w:val="0"/>
          <w:numId w:val="6"/>
        </w:numPr>
        <w:rPr>
          <w:rFonts w:ascii="Verdana" w:hAnsi="Verdana" w:cstheme="minorHAnsi"/>
          <w:sz w:val="18"/>
          <w:szCs w:val="18"/>
        </w:rPr>
      </w:pPr>
      <w:r w:rsidRPr="0072282A">
        <w:rPr>
          <w:rFonts w:ascii="Verdana" w:hAnsi="Verdana" w:cstheme="minorHAnsi"/>
          <w:sz w:val="18"/>
          <w:szCs w:val="18"/>
        </w:rPr>
        <w:t xml:space="preserve">Bod </w:t>
      </w:r>
      <w:r w:rsidR="008F27F0">
        <w:rPr>
          <w:rFonts w:ascii="Verdana" w:hAnsi="Verdana"/>
          <w:sz w:val="18"/>
          <w:szCs w:val="18"/>
        </w:rPr>
        <w:t>3.3.5</w:t>
      </w:r>
      <w:r w:rsidRPr="0072282A">
        <w:rPr>
          <w:rFonts w:ascii="Verdana" w:hAnsi="Verdana"/>
          <w:sz w:val="18"/>
          <w:szCs w:val="18"/>
        </w:rPr>
        <w:t xml:space="preserve"> VTP se ruší.</w:t>
      </w:r>
    </w:p>
    <w:p w14:paraId="34765AAB" w14:textId="470B0299" w:rsidR="007506C4" w:rsidRPr="0072282A" w:rsidRDefault="0072282A" w:rsidP="004B09E5">
      <w:pPr>
        <w:pStyle w:val="acnormal"/>
        <w:numPr>
          <w:ilvl w:val="0"/>
          <w:numId w:val="6"/>
        </w:numPr>
        <w:rPr>
          <w:rFonts w:ascii="Verdana" w:hAnsi="Verdana" w:cstheme="minorHAnsi"/>
          <w:sz w:val="18"/>
          <w:szCs w:val="18"/>
        </w:rPr>
      </w:pPr>
      <w:r w:rsidRPr="0072282A">
        <w:rPr>
          <w:rFonts w:ascii="Verdana" w:hAnsi="Verdana"/>
          <w:sz w:val="18"/>
          <w:szCs w:val="18"/>
        </w:rPr>
        <w:t>V bodě 4.1.2 VTP se ruší text „… a finančního plnění“. Text „…14 k</w:t>
      </w:r>
      <w:r>
        <w:rPr>
          <w:rFonts w:ascii="Verdana" w:hAnsi="Verdana"/>
          <w:sz w:val="18"/>
          <w:szCs w:val="18"/>
        </w:rPr>
        <w:t xml:space="preserve">alendářních dnů…“ se mění na „… </w:t>
      </w:r>
      <w:r w:rsidRPr="0072282A">
        <w:rPr>
          <w:rFonts w:ascii="Verdana" w:hAnsi="Verdana"/>
          <w:sz w:val="18"/>
          <w:szCs w:val="18"/>
        </w:rPr>
        <w:t>7 kalendářních dnů…“.</w:t>
      </w:r>
    </w:p>
    <w:p w14:paraId="6D65D220" w14:textId="6B336D7E" w:rsidR="0072282A" w:rsidRPr="0072282A" w:rsidRDefault="0072282A" w:rsidP="004B09E5">
      <w:pPr>
        <w:pStyle w:val="acnormal"/>
        <w:numPr>
          <w:ilvl w:val="0"/>
          <w:numId w:val="6"/>
        </w:numPr>
        <w:rPr>
          <w:rFonts w:ascii="Verdana" w:hAnsi="Verdana" w:cstheme="minorHAnsi"/>
          <w:sz w:val="18"/>
          <w:szCs w:val="18"/>
        </w:rPr>
      </w:pPr>
      <w:r w:rsidRPr="0072282A">
        <w:rPr>
          <w:rFonts w:ascii="Verdana" w:hAnsi="Verdana"/>
          <w:sz w:val="18"/>
          <w:szCs w:val="18"/>
        </w:rPr>
        <w:t xml:space="preserve">V bodě </w:t>
      </w:r>
      <w:r w:rsidR="008F27F0">
        <w:rPr>
          <w:rFonts w:ascii="Verdana" w:hAnsi="Verdana"/>
          <w:sz w:val="18"/>
          <w:szCs w:val="18"/>
        </w:rPr>
        <w:t>4.1.4</w:t>
      </w:r>
      <w:r w:rsidRPr="0072282A">
        <w:rPr>
          <w:rFonts w:ascii="Verdana" w:hAnsi="Verdana"/>
          <w:sz w:val="18"/>
          <w:szCs w:val="18"/>
        </w:rPr>
        <w:t xml:space="preserve"> VTP se ruší text „…části – Geodetický podklad pro projektovou činnost.</w:t>
      </w:r>
      <w:r>
        <w:rPr>
          <w:rFonts w:ascii="Verdana" w:hAnsi="Verdana"/>
          <w:sz w:val="18"/>
          <w:szCs w:val="18"/>
        </w:rPr>
        <w:t>“</w:t>
      </w:r>
    </w:p>
    <w:p w14:paraId="589ACCCA" w14:textId="0B11984B" w:rsidR="0072282A" w:rsidRPr="0072282A" w:rsidRDefault="0072282A" w:rsidP="004B09E5">
      <w:pPr>
        <w:pStyle w:val="acnormal"/>
        <w:numPr>
          <w:ilvl w:val="0"/>
          <w:numId w:val="6"/>
        </w:numPr>
        <w:rPr>
          <w:rFonts w:ascii="Verdana" w:hAnsi="Verdana" w:cstheme="minorHAnsi"/>
          <w:sz w:val="18"/>
          <w:szCs w:val="18"/>
        </w:rPr>
      </w:pPr>
      <w:r w:rsidRPr="0072282A">
        <w:rPr>
          <w:rFonts w:ascii="Verdana" w:hAnsi="Verdana"/>
          <w:sz w:val="18"/>
          <w:szCs w:val="18"/>
        </w:rPr>
        <w:t>Bod 4.1.7, 4.1.8, 4.3.2 a 4.4.2 VTP se ruší.</w:t>
      </w:r>
    </w:p>
    <w:p w14:paraId="5733F1E4" w14:textId="0F86854E" w:rsidR="0072282A" w:rsidRPr="00872D8F" w:rsidRDefault="0072282A" w:rsidP="004B09E5">
      <w:pPr>
        <w:pStyle w:val="acnormal"/>
        <w:numPr>
          <w:ilvl w:val="0"/>
          <w:numId w:val="6"/>
        </w:numPr>
        <w:rPr>
          <w:rFonts w:ascii="Verdana" w:hAnsi="Verdana" w:cstheme="minorHAnsi"/>
          <w:sz w:val="18"/>
          <w:szCs w:val="18"/>
        </w:rPr>
      </w:pPr>
      <w:r w:rsidRPr="0072282A">
        <w:rPr>
          <w:rFonts w:ascii="Verdana" w:hAnsi="Verdana" w:cstheme="minorHAnsi"/>
          <w:sz w:val="18"/>
          <w:szCs w:val="18"/>
        </w:rPr>
        <w:t>V </w:t>
      </w:r>
      <w:r w:rsidRPr="00872D8F">
        <w:rPr>
          <w:rFonts w:ascii="Verdana" w:hAnsi="Verdana" w:cstheme="minorHAnsi"/>
          <w:sz w:val="18"/>
          <w:szCs w:val="18"/>
        </w:rPr>
        <w:t xml:space="preserve">bodě </w:t>
      </w:r>
      <w:r w:rsidRPr="00872D8F">
        <w:rPr>
          <w:rFonts w:ascii="Verdana" w:hAnsi="Verdana"/>
          <w:sz w:val="18"/>
          <w:szCs w:val="18"/>
        </w:rPr>
        <w:t>4.3</w:t>
      </w:r>
      <w:r w:rsidR="008F27F0">
        <w:rPr>
          <w:rFonts w:ascii="Verdana" w:hAnsi="Verdana"/>
          <w:sz w:val="18"/>
          <w:szCs w:val="18"/>
        </w:rPr>
        <w:t>.1</w:t>
      </w:r>
      <w:r w:rsidRPr="00872D8F">
        <w:rPr>
          <w:rFonts w:ascii="Verdana" w:hAnsi="Verdana"/>
          <w:sz w:val="18"/>
          <w:szCs w:val="18"/>
        </w:rPr>
        <w:t xml:space="preserve"> VTP se ruší druhá a třetí věta textu.</w:t>
      </w:r>
    </w:p>
    <w:p w14:paraId="7AE1B926" w14:textId="0D4B141F" w:rsidR="0072282A" w:rsidRPr="00872D8F" w:rsidRDefault="0072282A" w:rsidP="004B09E5">
      <w:pPr>
        <w:pStyle w:val="acnormal"/>
        <w:numPr>
          <w:ilvl w:val="0"/>
          <w:numId w:val="6"/>
        </w:numPr>
        <w:rPr>
          <w:rFonts w:ascii="Verdana" w:hAnsi="Verdana" w:cstheme="minorHAnsi"/>
          <w:sz w:val="18"/>
          <w:szCs w:val="18"/>
        </w:rPr>
      </w:pPr>
      <w:r w:rsidRPr="00872D8F">
        <w:rPr>
          <w:rFonts w:ascii="Verdana" w:hAnsi="Verdana" w:cstheme="minorHAnsi"/>
          <w:sz w:val="18"/>
          <w:szCs w:val="18"/>
        </w:rPr>
        <w:t xml:space="preserve">V bod </w:t>
      </w:r>
      <w:r w:rsidRPr="00872D8F">
        <w:rPr>
          <w:rFonts w:ascii="Verdana" w:hAnsi="Verdana"/>
          <w:sz w:val="18"/>
          <w:szCs w:val="18"/>
        </w:rPr>
        <w:t>4.3</w:t>
      </w:r>
      <w:r w:rsidR="008F27F0">
        <w:rPr>
          <w:rFonts w:ascii="Verdana" w:hAnsi="Verdana"/>
          <w:sz w:val="18"/>
          <w:szCs w:val="18"/>
        </w:rPr>
        <w:t>.9</w:t>
      </w:r>
      <w:r w:rsidRPr="00872D8F">
        <w:rPr>
          <w:rFonts w:ascii="Verdana" w:hAnsi="Verdana"/>
          <w:sz w:val="18"/>
          <w:szCs w:val="18"/>
        </w:rPr>
        <w:t xml:space="preserve"> VTP se mění lhůta z 21 dnů na 7 dnů.</w:t>
      </w:r>
    </w:p>
    <w:p w14:paraId="6965E638" w14:textId="31815CE1" w:rsidR="00872D8F" w:rsidRPr="00872D8F" w:rsidRDefault="00872D8F" w:rsidP="004B09E5">
      <w:pPr>
        <w:pStyle w:val="acnormal"/>
        <w:numPr>
          <w:ilvl w:val="0"/>
          <w:numId w:val="6"/>
        </w:numPr>
        <w:rPr>
          <w:rFonts w:ascii="Verdana" w:hAnsi="Verdana" w:cstheme="minorHAnsi"/>
          <w:sz w:val="18"/>
          <w:szCs w:val="18"/>
        </w:rPr>
      </w:pPr>
      <w:r w:rsidRPr="00872D8F">
        <w:rPr>
          <w:rFonts w:ascii="Verdana" w:hAnsi="Verdana" w:cstheme="minorHAnsi"/>
          <w:sz w:val="18"/>
          <w:szCs w:val="18"/>
        </w:rPr>
        <w:t xml:space="preserve">V bodě </w:t>
      </w:r>
      <w:r w:rsidRPr="00872D8F">
        <w:rPr>
          <w:rFonts w:ascii="Verdana" w:hAnsi="Verdana"/>
          <w:sz w:val="18"/>
          <w:szCs w:val="18"/>
        </w:rPr>
        <w:t>4.3.23 VTP se mění lhůta ze čtyř měsíců na jeden měsíc.</w:t>
      </w:r>
    </w:p>
    <w:p w14:paraId="4AD4E107" w14:textId="5D7ED613" w:rsidR="00872D8F" w:rsidRPr="00872D8F" w:rsidRDefault="00872D8F" w:rsidP="004B09E5">
      <w:pPr>
        <w:pStyle w:val="acnormal"/>
        <w:numPr>
          <w:ilvl w:val="0"/>
          <w:numId w:val="6"/>
        </w:numPr>
        <w:rPr>
          <w:rFonts w:ascii="Verdana" w:hAnsi="Verdana" w:cstheme="minorHAnsi"/>
          <w:sz w:val="18"/>
          <w:szCs w:val="18"/>
        </w:rPr>
      </w:pPr>
      <w:r w:rsidRPr="00872D8F">
        <w:rPr>
          <w:rFonts w:ascii="Verdana" w:hAnsi="Verdana" w:cstheme="minorHAnsi"/>
          <w:sz w:val="18"/>
          <w:szCs w:val="18"/>
        </w:rPr>
        <w:t xml:space="preserve">V bodě </w:t>
      </w:r>
      <w:r w:rsidRPr="00872D8F">
        <w:rPr>
          <w:rFonts w:ascii="Verdana" w:hAnsi="Verdana"/>
          <w:sz w:val="18"/>
          <w:szCs w:val="18"/>
        </w:rPr>
        <w:t>4.4</w:t>
      </w:r>
      <w:r w:rsidR="008F27F0">
        <w:rPr>
          <w:rFonts w:ascii="Verdana" w:hAnsi="Verdana"/>
          <w:sz w:val="18"/>
          <w:szCs w:val="18"/>
        </w:rPr>
        <w:t>.3</w:t>
      </w:r>
      <w:r w:rsidRPr="00872D8F">
        <w:rPr>
          <w:rFonts w:ascii="Verdana" w:hAnsi="Verdana"/>
          <w:sz w:val="18"/>
          <w:szCs w:val="18"/>
        </w:rPr>
        <w:t xml:space="preserve"> VTP se mění takto: Zhotovitel se zavazuje zpracovat havarijní plán pro případný únik ropných látek ve smyslu zákona č. 254/2001 Sb. [10]. Zhotovitel bude řešit způsob odstavení stavebních strojů, zásobování strojů pohonnými hmotami, ochranu proti znečištění povrchových a podzemních vod a ovzduší. </w:t>
      </w:r>
      <w:r w:rsidRPr="00872D8F">
        <w:rPr>
          <w:rFonts w:ascii="Verdana" w:hAnsi="Verdana" w:cstheme="minorHAnsi"/>
          <w:sz w:val="18"/>
          <w:szCs w:val="18"/>
        </w:rPr>
        <w:t xml:space="preserve"> </w:t>
      </w:r>
    </w:p>
    <w:p w14:paraId="26BBBE55" w14:textId="4921D3B0" w:rsidR="00872D8F" w:rsidRPr="00872D8F" w:rsidRDefault="00872D8F" w:rsidP="004B09E5">
      <w:pPr>
        <w:pStyle w:val="acnormal"/>
        <w:numPr>
          <w:ilvl w:val="0"/>
          <w:numId w:val="6"/>
        </w:numPr>
        <w:rPr>
          <w:rFonts w:ascii="Verdana" w:hAnsi="Verdana" w:cstheme="minorHAnsi"/>
          <w:sz w:val="18"/>
          <w:szCs w:val="18"/>
        </w:rPr>
      </w:pPr>
      <w:r w:rsidRPr="00872D8F">
        <w:rPr>
          <w:rFonts w:ascii="Verdana" w:hAnsi="Verdana" w:cstheme="minorHAnsi"/>
          <w:sz w:val="18"/>
          <w:szCs w:val="18"/>
        </w:rPr>
        <w:t xml:space="preserve">Bod </w:t>
      </w:r>
      <w:r w:rsidR="008F27F0">
        <w:rPr>
          <w:rFonts w:ascii="Verdana" w:hAnsi="Verdana"/>
          <w:sz w:val="18"/>
          <w:szCs w:val="18"/>
        </w:rPr>
        <w:t>5.1.4</w:t>
      </w:r>
      <w:r w:rsidRPr="00872D8F">
        <w:rPr>
          <w:rFonts w:ascii="Verdana" w:hAnsi="Verdana"/>
          <w:sz w:val="18"/>
          <w:szCs w:val="18"/>
        </w:rPr>
        <w:t xml:space="preserve"> VTP se ruší.</w:t>
      </w:r>
    </w:p>
    <w:p w14:paraId="2F5CD008" w14:textId="0B583530" w:rsidR="00872D8F" w:rsidRPr="00872D8F" w:rsidRDefault="00872D8F" w:rsidP="004B09E5">
      <w:pPr>
        <w:pStyle w:val="acnormal"/>
        <w:numPr>
          <w:ilvl w:val="0"/>
          <w:numId w:val="6"/>
        </w:numPr>
        <w:rPr>
          <w:rFonts w:ascii="Verdana" w:hAnsi="Verdana" w:cstheme="minorHAnsi"/>
          <w:sz w:val="18"/>
          <w:szCs w:val="18"/>
        </w:rPr>
      </w:pPr>
      <w:r w:rsidRPr="00872D8F">
        <w:rPr>
          <w:rFonts w:ascii="Verdana" w:hAnsi="Verdana"/>
          <w:sz w:val="18"/>
          <w:szCs w:val="18"/>
        </w:rPr>
        <w:t>V bodě  5.1.10 VTP se text „5 pracovních dnů“ nahrazuje textem „2 pracovní dny“.</w:t>
      </w:r>
    </w:p>
    <w:p w14:paraId="51FD393E" w14:textId="7CF1EF6A" w:rsidR="00872D8F" w:rsidRPr="00B9496F" w:rsidRDefault="00872D8F" w:rsidP="004B09E5">
      <w:pPr>
        <w:pStyle w:val="acnormal"/>
        <w:numPr>
          <w:ilvl w:val="0"/>
          <w:numId w:val="6"/>
        </w:numPr>
        <w:rPr>
          <w:rFonts w:ascii="Verdana" w:hAnsi="Verdana" w:cstheme="minorHAnsi"/>
          <w:sz w:val="18"/>
          <w:szCs w:val="18"/>
        </w:rPr>
      </w:pPr>
      <w:r w:rsidRPr="00872D8F">
        <w:rPr>
          <w:rFonts w:ascii="Verdana" w:hAnsi="Verdana" w:cstheme="minorHAnsi"/>
          <w:sz w:val="18"/>
          <w:szCs w:val="18"/>
        </w:rPr>
        <w:t xml:space="preserve">V bodě </w:t>
      </w:r>
      <w:r w:rsidRPr="00872D8F">
        <w:rPr>
          <w:rFonts w:ascii="Verdana" w:hAnsi="Verdana"/>
          <w:sz w:val="18"/>
          <w:szCs w:val="18"/>
        </w:rPr>
        <w:t xml:space="preserve">5.2.5 VTP se mění lhůta ze čtyř týdnů na dva týdny. Ruší se text “…. a písemně přizvat dotčené orgány </w:t>
      </w:r>
      <w:r w:rsidRPr="00B9496F">
        <w:rPr>
          <w:rFonts w:ascii="Verdana" w:hAnsi="Verdana"/>
          <w:sz w:val="18"/>
          <w:szCs w:val="18"/>
        </w:rPr>
        <w:t>veřejné správy (odbor životního prostředí příslušného úřadu)“.</w:t>
      </w:r>
    </w:p>
    <w:p w14:paraId="420B3F55" w14:textId="61FFF552" w:rsidR="00872D8F" w:rsidRPr="00B9496F" w:rsidRDefault="00872D8F" w:rsidP="004B09E5">
      <w:pPr>
        <w:pStyle w:val="acnormal"/>
        <w:numPr>
          <w:ilvl w:val="0"/>
          <w:numId w:val="6"/>
        </w:numPr>
        <w:rPr>
          <w:rFonts w:ascii="Verdana" w:hAnsi="Verdana" w:cstheme="minorHAnsi"/>
          <w:sz w:val="18"/>
          <w:szCs w:val="18"/>
        </w:rPr>
      </w:pPr>
      <w:r w:rsidRPr="00B9496F">
        <w:rPr>
          <w:rFonts w:ascii="Verdana" w:hAnsi="Verdana" w:cstheme="minorHAnsi"/>
          <w:sz w:val="18"/>
          <w:szCs w:val="18"/>
        </w:rPr>
        <w:t xml:space="preserve">Bod </w:t>
      </w:r>
      <w:r w:rsidRPr="00B9496F">
        <w:rPr>
          <w:rFonts w:ascii="Verdana" w:hAnsi="Verdana"/>
          <w:sz w:val="18"/>
          <w:szCs w:val="18"/>
        </w:rPr>
        <w:t xml:space="preserve">6.3.1, 6.3.7, </w:t>
      </w:r>
      <w:r w:rsidR="00B9496F" w:rsidRPr="00B9496F">
        <w:rPr>
          <w:rFonts w:ascii="Verdana" w:hAnsi="Verdana"/>
          <w:sz w:val="18"/>
          <w:szCs w:val="18"/>
        </w:rPr>
        <w:t xml:space="preserve">6.7.5 a 6.7.6 </w:t>
      </w:r>
      <w:r w:rsidRPr="00B9496F">
        <w:rPr>
          <w:rFonts w:ascii="Verdana" w:hAnsi="Verdana"/>
          <w:sz w:val="18"/>
          <w:szCs w:val="18"/>
        </w:rPr>
        <w:t>se ruší.</w:t>
      </w:r>
    </w:p>
    <w:p w14:paraId="2B8F1EA1" w14:textId="4E3FF749" w:rsidR="00B9496F" w:rsidRPr="00B9496F" w:rsidRDefault="00B9496F" w:rsidP="00B9496F">
      <w:pPr>
        <w:pStyle w:val="acnormal"/>
        <w:numPr>
          <w:ilvl w:val="0"/>
          <w:numId w:val="6"/>
        </w:numPr>
        <w:rPr>
          <w:rFonts w:ascii="Verdana" w:hAnsi="Verdana"/>
          <w:sz w:val="18"/>
          <w:szCs w:val="18"/>
        </w:rPr>
      </w:pPr>
      <w:r w:rsidRPr="00B9496F">
        <w:rPr>
          <w:rFonts w:ascii="Verdana" w:hAnsi="Verdana" w:cstheme="minorHAnsi"/>
          <w:sz w:val="18"/>
          <w:szCs w:val="18"/>
        </w:rPr>
        <w:t xml:space="preserve">V bodě </w:t>
      </w:r>
      <w:r w:rsidRPr="00B9496F">
        <w:rPr>
          <w:rFonts w:ascii="Verdana" w:hAnsi="Verdana"/>
          <w:sz w:val="18"/>
          <w:szCs w:val="18"/>
        </w:rPr>
        <w:t>6.4.1 VTP se mění text takto: 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2D102C30" w14:textId="0E53B7AF" w:rsidR="00B9496F" w:rsidRPr="00B9496F" w:rsidRDefault="00B9496F" w:rsidP="00B9496F">
      <w:pPr>
        <w:pStyle w:val="Text2-1"/>
        <w:numPr>
          <w:ilvl w:val="0"/>
          <w:numId w:val="6"/>
        </w:numPr>
      </w:pPr>
      <w:r>
        <w:rPr>
          <w:rFonts w:cstheme="minorHAnsi"/>
        </w:rPr>
        <w:t xml:space="preserve">V bodě </w:t>
      </w:r>
      <w:r>
        <w:t xml:space="preserve">6.4.5 VTP se mění text takto: Zpracování geodetické části dokumentace skutečného provedení PS a SO nebo jejich částí a souborného zpracování geodetické části DSPS v rámci provádění díla bude Zhotovitelem provedeno přiměřeně podle Směrnice č. 117 Předávání </w:t>
      </w:r>
      <w:r w:rsidRPr="00B9496F">
        <w:t>digitální dokumentace z investiční výstavby SŽDC.</w:t>
      </w:r>
    </w:p>
    <w:p w14:paraId="60ACFDE1" w14:textId="5D1D1B35" w:rsidR="00624AC4" w:rsidRDefault="00B9496F" w:rsidP="0020003D">
      <w:pPr>
        <w:pStyle w:val="acnormal"/>
        <w:numPr>
          <w:ilvl w:val="0"/>
          <w:numId w:val="6"/>
        </w:numPr>
        <w:rPr>
          <w:rFonts w:ascii="Verdana" w:hAnsi="Verdana"/>
          <w:sz w:val="18"/>
          <w:szCs w:val="18"/>
        </w:rPr>
      </w:pPr>
      <w:r w:rsidRPr="00B97BC6">
        <w:rPr>
          <w:rFonts w:ascii="Verdana" w:hAnsi="Verdana" w:cstheme="minorHAnsi"/>
          <w:sz w:val="18"/>
          <w:szCs w:val="18"/>
        </w:rPr>
        <w:t xml:space="preserve">Bod </w:t>
      </w:r>
      <w:r w:rsidRPr="00B9496F">
        <w:rPr>
          <w:rFonts w:ascii="Verdana" w:hAnsi="Verdana"/>
          <w:sz w:val="18"/>
          <w:szCs w:val="18"/>
        </w:rPr>
        <w:t>7.1.11, 7.1.12, 7.1.13</w:t>
      </w:r>
      <w:r w:rsidR="008F27F0">
        <w:rPr>
          <w:rFonts w:ascii="Verdana" w:hAnsi="Verdana"/>
          <w:sz w:val="18"/>
          <w:szCs w:val="18"/>
        </w:rPr>
        <w:t xml:space="preserve"> a</w:t>
      </w:r>
      <w:r w:rsidRPr="00B9496F">
        <w:rPr>
          <w:rFonts w:ascii="Verdana" w:hAnsi="Verdana"/>
          <w:sz w:val="18"/>
          <w:szCs w:val="18"/>
        </w:rPr>
        <w:t xml:space="preserve"> 7.1.14 VTP</w:t>
      </w:r>
      <w:r w:rsidR="00B97BC6">
        <w:rPr>
          <w:rFonts w:ascii="Verdana" w:hAnsi="Verdana"/>
          <w:sz w:val="18"/>
          <w:szCs w:val="18"/>
        </w:rPr>
        <w:t xml:space="preserve"> se ruší</w:t>
      </w:r>
      <w:r w:rsidR="00624AC4">
        <w:rPr>
          <w:rFonts w:ascii="Verdana" w:hAnsi="Verdana"/>
          <w:sz w:val="18"/>
          <w:szCs w:val="18"/>
        </w:rPr>
        <w:t>.</w:t>
      </w:r>
    </w:p>
    <w:p w14:paraId="60EFC6DE" w14:textId="7348739D" w:rsidR="00B97BC6" w:rsidRPr="00B97BC6" w:rsidRDefault="00B97BC6" w:rsidP="0020003D">
      <w:pPr>
        <w:pStyle w:val="acnormal"/>
        <w:numPr>
          <w:ilvl w:val="0"/>
          <w:numId w:val="6"/>
        </w:numPr>
        <w:rPr>
          <w:rFonts w:ascii="Verdana" w:hAnsi="Verdana"/>
          <w:sz w:val="18"/>
          <w:szCs w:val="18"/>
        </w:rPr>
      </w:pPr>
      <w:r>
        <w:rPr>
          <w:rFonts w:ascii="Verdana" w:hAnsi="Verdana"/>
          <w:sz w:val="18"/>
          <w:szCs w:val="18"/>
        </w:rPr>
        <w:t xml:space="preserve"> </w:t>
      </w:r>
      <w:r w:rsidR="00B9496F" w:rsidRPr="00B97BC6">
        <w:rPr>
          <w:rFonts w:ascii="Verdana" w:hAnsi="Verdana" w:cstheme="minorHAnsi"/>
          <w:sz w:val="18"/>
          <w:szCs w:val="18"/>
        </w:rPr>
        <w:t xml:space="preserve">V bodě </w:t>
      </w:r>
      <w:r w:rsidR="008F27F0">
        <w:rPr>
          <w:rFonts w:ascii="Verdana" w:hAnsi="Verdana"/>
          <w:sz w:val="18"/>
          <w:szCs w:val="18"/>
        </w:rPr>
        <w:t>8.1.4</w:t>
      </w:r>
      <w:r w:rsidR="00B9496F" w:rsidRPr="00B97BC6">
        <w:rPr>
          <w:rFonts w:ascii="Verdana" w:hAnsi="Verdana"/>
          <w:sz w:val="18"/>
          <w:szCs w:val="18"/>
        </w:rPr>
        <w:t xml:space="preserve"> VTP, odstavec c) se mění </w:t>
      </w:r>
      <w:r w:rsidR="008F27F0">
        <w:rPr>
          <w:rFonts w:ascii="Verdana" w:hAnsi="Verdana"/>
          <w:sz w:val="18"/>
          <w:szCs w:val="18"/>
        </w:rPr>
        <w:t xml:space="preserve">text </w:t>
      </w:r>
      <w:r w:rsidR="00B9496F" w:rsidRPr="00B97BC6">
        <w:rPr>
          <w:rFonts w:ascii="Verdana" w:hAnsi="Verdana"/>
          <w:sz w:val="18"/>
          <w:szCs w:val="18"/>
        </w:rPr>
        <w:t>takto</w:t>
      </w:r>
      <w:r w:rsidRPr="00B97BC6">
        <w:rPr>
          <w:rFonts w:ascii="Verdana" w:hAnsi="Verdana"/>
          <w:sz w:val="18"/>
          <w:szCs w:val="18"/>
        </w:rPr>
        <w:t xml:space="preserve">. Zhotovitel předá 15 dní před zahájením prací dle RDS jedno pracovní vyhotovení RDS zhotoviteli Projektové dokumentace k posouzení </w:t>
      </w:r>
      <w:r w:rsidRPr="00B97BC6">
        <w:rPr>
          <w:rFonts w:ascii="Verdana" w:hAnsi="Verdana"/>
          <w:sz w:val="18"/>
          <w:szCs w:val="18"/>
        </w:rPr>
        <w:lastRenderedPageBreak/>
        <w:t>souladu PDPS s DSP/DOS a 1 pracovní vyhotovení Objednateli k posouzení a ke schválení, vč. případného rozdílového Soupisu prací.</w:t>
      </w:r>
    </w:p>
    <w:p w14:paraId="0972A4D5" w14:textId="2B7F1DF4" w:rsidR="00B9496F" w:rsidRPr="00EE1CB1" w:rsidRDefault="00EE1CB1" w:rsidP="004B09E5">
      <w:pPr>
        <w:pStyle w:val="acnormal"/>
        <w:numPr>
          <w:ilvl w:val="0"/>
          <w:numId w:val="6"/>
        </w:numPr>
        <w:rPr>
          <w:rFonts w:ascii="Verdana" w:hAnsi="Verdana" w:cstheme="minorHAnsi"/>
          <w:sz w:val="18"/>
          <w:szCs w:val="18"/>
        </w:rPr>
      </w:pPr>
      <w:r w:rsidRPr="00EE1CB1">
        <w:rPr>
          <w:rFonts w:ascii="Verdana" w:hAnsi="Verdana" w:cstheme="minorHAnsi"/>
          <w:sz w:val="18"/>
          <w:szCs w:val="18"/>
        </w:rPr>
        <w:t xml:space="preserve">V bodě </w:t>
      </w:r>
      <w:r w:rsidR="008F27F0">
        <w:rPr>
          <w:rFonts w:ascii="Verdana" w:hAnsi="Verdana"/>
          <w:sz w:val="18"/>
          <w:szCs w:val="18"/>
        </w:rPr>
        <w:t>8.1.4</w:t>
      </w:r>
      <w:r w:rsidRPr="00EE1CB1">
        <w:rPr>
          <w:rFonts w:ascii="Verdana" w:hAnsi="Verdana"/>
          <w:sz w:val="18"/>
          <w:szCs w:val="18"/>
        </w:rPr>
        <w:t xml:space="preserve"> VTP, odstavec d) se mění text takto: 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4C3E7B0D" w14:textId="474BCB12" w:rsidR="00EE1CB1" w:rsidRPr="00EE1CB1" w:rsidRDefault="00EE1CB1" w:rsidP="004B09E5">
      <w:pPr>
        <w:pStyle w:val="acnormal"/>
        <w:numPr>
          <w:ilvl w:val="0"/>
          <w:numId w:val="6"/>
        </w:numPr>
        <w:rPr>
          <w:rFonts w:ascii="Verdana" w:hAnsi="Verdana" w:cstheme="minorHAnsi"/>
          <w:sz w:val="18"/>
          <w:szCs w:val="18"/>
        </w:rPr>
      </w:pPr>
      <w:r w:rsidRPr="00EE1CB1">
        <w:rPr>
          <w:rFonts w:ascii="Verdana" w:hAnsi="Verdana" w:cstheme="minorHAnsi"/>
          <w:sz w:val="18"/>
          <w:szCs w:val="18"/>
        </w:rPr>
        <w:t xml:space="preserve">V bodě </w:t>
      </w:r>
      <w:r w:rsidR="008F27F0">
        <w:rPr>
          <w:rFonts w:ascii="Verdana" w:hAnsi="Verdana"/>
          <w:sz w:val="18"/>
          <w:szCs w:val="18"/>
        </w:rPr>
        <w:t>8.1.4</w:t>
      </w:r>
      <w:r w:rsidRPr="00EE1CB1">
        <w:rPr>
          <w:rFonts w:ascii="Verdana" w:hAnsi="Verdana"/>
          <w:sz w:val="18"/>
          <w:szCs w:val="18"/>
        </w:rPr>
        <w:t xml:space="preserve"> VTP, odstavec f) se mění text takto: Po schválení závěrových tabulek předá Zhotovitel Objednateli dokumentaci RDS do 7 dnů před zahájením prací ve 3 vyhotoveních v listinné podobě a v 1 vyhotovení v elektronické podobě.</w:t>
      </w:r>
    </w:p>
    <w:p w14:paraId="2563E7BE" w14:textId="30C8500B" w:rsidR="00EE1CB1" w:rsidRPr="00EE1CB1" w:rsidRDefault="00EE1CB1" w:rsidP="004B09E5">
      <w:pPr>
        <w:pStyle w:val="acnormal"/>
        <w:numPr>
          <w:ilvl w:val="0"/>
          <w:numId w:val="6"/>
        </w:numPr>
        <w:rPr>
          <w:rFonts w:ascii="Verdana" w:hAnsi="Verdana" w:cstheme="minorHAnsi"/>
          <w:sz w:val="18"/>
          <w:szCs w:val="18"/>
        </w:rPr>
      </w:pPr>
      <w:r w:rsidRPr="00EE1CB1">
        <w:rPr>
          <w:rFonts w:ascii="Verdana" w:hAnsi="Verdana" w:cstheme="minorHAnsi"/>
          <w:sz w:val="18"/>
          <w:szCs w:val="18"/>
        </w:rPr>
        <w:t xml:space="preserve">V bodě </w:t>
      </w:r>
      <w:r w:rsidR="008F27F0">
        <w:rPr>
          <w:rFonts w:ascii="Verdana" w:hAnsi="Verdana"/>
          <w:sz w:val="18"/>
          <w:szCs w:val="18"/>
        </w:rPr>
        <w:t>8.1.5</w:t>
      </w:r>
      <w:r w:rsidRPr="00EE1CB1">
        <w:rPr>
          <w:rFonts w:ascii="Verdana" w:hAnsi="Verdana"/>
          <w:sz w:val="18"/>
          <w:szCs w:val="18"/>
        </w:rPr>
        <w:t xml:space="preserve"> VTP se mění lhůta z 90 dnů na 30 dnů.</w:t>
      </w:r>
    </w:p>
    <w:p w14:paraId="6C9AA2E5" w14:textId="3A7D22CF" w:rsidR="00EE1CB1" w:rsidRPr="00EE1CB1" w:rsidRDefault="00EE1CB1" w:rsidP="004B09E5">
      <w:pPr>
        <w:pStyle w:val="acnormal"/>
        <w:numPr>
          <w:ilvl w:val="0"/>
          <w:numId w:val="6"/>
        </w:numPr>
        <w:rPr>
          <w:rFonts w:ascii="Verdana" w:hAnsi="Verdana" w:cstheme="minorHAnsi"/>
          <w:sz w:val="18"/>
          <w:szCs w:val="18"/>
        </w:rPr>
      </w:pPr>
      <w:r w:rsidRPr="00EE1CB1">
        <w:rPr>
          <w:rFonts w:ascii="Verdana" w:hAnsi="Verdana" w:cstheme="minorHAnsi"/>
          <w:sz w:val="18"/>
          <w:szCs w:val="18"/>
        </w:rPr>
        <w:t xml:space="preserve">V bodě </w:t>
      </w:r>
      <w:r w:rsidR="008F27F0">
        <w:rPr>
          <w:rFonts w:ascii="Verdana" w:hAnsi="Verdana"/>
          <w:sz w:val="18"/>
          <w:szCs w:val="18"/>
        </w:rPr>
        <w:t>8.1.6</w:t>
      </w:r>
      <w:r w:rsidRPr="00EE1CB1">
        <w:rPr>
          <w:rFonts w:ascii="Verdana" w:hAnsi="Verdana"/>
          <w:sz w:val="18"/>
          <w:szCs w:val="18"/>
        </w:rPr>
        <w:t xml:space="preserve"> VTP se mění lhůta ze 45 dnů na 15 dnů.</w:t>
      </w:r>
    </w:p>
    <w:p w14:paraId="69737F72" w14:textId="1C6EB973" w:rsidR="00EE1CB1" w:rsidRPr="00E1170F" w:rsidRDefault="00EE1CB1" w:rsidP="004B09E5">
      <w:pPr>
        <w:pStyle w:val="acnormal"/>
        <w:numPr>
          <w:ilvl w:val="0"/>
          <w:numId w:val="6"/>
        </w:numPr>
        <w:rPr>
          <w:rFonts w:ascii="Verdana" w:hAnsi="Verdana" w:cstheme="minorHAnsi"/>
          <w:sz w:val="18"/>
          <w:szCs w:val="18"/>
        </w:rPr>
      </w:pPr>
      <w:r w:rsidRPr="00EE1CB1">
        <w:rPr>
          <w:rFonts w:ascii="Verdana" w:hAnsi="Verdana" w:cstheme="minorHAnsi"/>
          <w:sz w:val="18"/>
          <w:szCs w:val="18"/>
        </w:rPr>
        <w:t xml:space="preserve">V bodě </w:t>
      </w:r>
      <w:r w:rsidR="008F27F0">
        <w:rPr>
          <w:rFonts w:ascii="Verdana" w:hAnsi="Verdana"/>
          <w:sz w:val="18"/>
          <w:szCs w:val="18"/>
        </w:rPr>
        <w:t>8.2.2</w:t>
      </w:r>
      <w:r w:rsidRPr="00EE1CB1">
        <w:rPr>
          <w:rFonts w:ascii="Verdana" w:hAnsi="Verdana"/>
          <w:sz w:val="18"/>
          <w:szCs w:val="18"/>
        </w:rPr>
        <w:t xml:space="preserve"> </w:t>
      </w:r>
      <w:r w:rsidRPr="00E1170F">
        <w:rPr>
          <w:rFonts w:ascii="Verdana" w:hAnsi="Verdana"/>
          <w:sz w:val="18"/>
          <w:szCs w:val="18"/>
        </w:rPr>
        <w:t>VTP se ruší text“… a Směrnice SŽDC č. 117 [73]“.</w:t>
      </w:r>
    </w:p>
    <w:p w14:paraId="757590BE" w14:textId="35A143D0" w:rsidR="00EE1CB1" w:rsidRPr="00E1170F" w:rsidRDefault="00E1170F" w:rsidP="004B09E5">
      <w:pPr>
        <w:pStyle w:val="acnormal"/>
        <w:numPr>
          <w:ilvl w:val="0"/>
          <w:numId w:val="6"/>
        </w:numPr>
        <w:rPr>
          <w:rFonts w:ascii="Verdana" w:hAnsi="Verdana" w:cstheme="minorHAnsi"/>
          <w:sz w:val="18"/>
          <w:szCs w:val="18"/>
        </w:rPr>
      </w:pPr>
      <w:r w:rsidRPr="00E1170F">
        <w:rPr>
          <w:rFonts w:ascii="Verdana" w:hAnsi="Verdana" w:cstheme="minorHAnsi"/>
          <w:sz w:val="18"/>
          <w:szCs w:val="18"/>
        </w:rPr>
        <w:t xml:space="preserve">Bod </w:t>
      </w:r>
      <w:r w:rsidR="008F27F0">
        <w:rPr>
          <w:rFonts w:ascii="Verdana" w:hAnsi="Verdana"/>
          <w:sz w:val="18"/>
          <w:szCs w:val="18"/>
        </w:rPr>
        <w:t>8.2.3 a</w:t>
      </w:r>
      <w:r w:rsidRPr="00E1170F">
        <w:rPr>
          <w:rFonts w:ascii="Verdana" w:hAnsi="Verdana"/>
          <w:sz w:val="18"/>
          <w:szCs w:val="18"/>
        </w:rPr>
        <w:t xml:space="preserve"> 8.3.4 VTP se ruší.</w:t>
      </w:r>
    </w:p>
    <w:p w14:paraId="238A1CDB" w14:textId="66C9EA6D" w:rsidR="00E1170F" w:rsidRPr="00E1170F" w:rsidRDefault="00E1170F" w:rsidP="004B09E5">
      <w:pPr>
        <w:pStyle w:val="acnormal"/>
        <w:numPr>
          <w:ilvl w:val="0"/>
          <w:numId w:val="6"/>
        </w:numPr>
        <w:rPr>
          <w:rFonts w:ascii="Verdana" w:hAnsi="Verdana" w:cstheme="minorHAnsi"/>
          <w:sz w:val="18"/>
          <w:szCs w:val="18"/>
        </w:rPr>
      </w:pPr>
      <w:r w:rsidRPr="00E1170F">
        <w:rPr>
          <w:rFonts w:ascii="Verdana" w:hAnsi="Verdana"/>
          <w:sz w:val="18"/>
          <w:szCs w:val="18"/>
        </w:rPr>
        <w:t xml:space="preserve">V bodě </w:t>
      </w:r>
      <w:r w:rsidR="008F27F0">
        <w:rPr>
          <w:rFonts w:ascii="Verdana" w:hAnsi="Verdana"/>
          <w:sz w:val="18"/>
          <w:szCs w:val="18"/>
        </w:rPr>
        <w:t>8.3.3</w:t>
      </w:r>
      <w:r w:rsidRPr="00E1170F">
        <w:rPr>
          <w:rFonts w:ascii="Verdana" w:hAnsi="Verdana"/>
          <w:sz w:val="18"/>
          <w:szCs w:val="18"/>
        </w:rPr>
        <w:t xml:space="preserve"> VTP se mění text takto: Předání Dokumentace skutečného provedení stavby týkající se Díla Zhotovitelem Objednateli proběhne v listinné podobě ve 3 vyhotoveních pro technickou část do 2 měsíců, pro souborné zpracování geodetické části do 2 měsíců a kompletní dokumentace v elektronické podobě v rozsahu dle odstavce 8.3.5 těchto VTP do 3 měsíců ode dne, kdy byl vydán poslední Zápis o předání a převzetí Díla, nejpozději však do termínu ukončení smluvního vztahu.</w:t>
      </w:r>
    </w:p>
    <w:p w14:paraId="7E9D3C0C" w14:textId="792EC55B" w:rsidR="00E1170F" w:rsidRPr="00E1170F" w:rsidRDefault="00E1170F" w:rsidP="00E1170F">
      <w:pPr>
        <w:pStyle w:val="Textbezslovn"/>
        <w:numPr>
          <w:ilvl w:val="0"/>
          <w:numId w:val="6"/>
        </w:numPr>
      </w:pPr>
      <w:r w:rsidRPr="00E1170F">
        <w:rPr>
          <w:rFonts w:cstheme="minorHAnsi"/>
        </w:rPr>
        <w:t xml:space="preserve">V bodě </w:t>
      </w:r>
      <w:r w:rsidR="008F27F0">
        <w:t>8.3.5</w:t>
      </w:r>
      <w:r w:rsidRPr="00E1170F">
        <w:t xml:space="preserve"> VTP se mění text takto: Odevzdání dokumentace bude v elektronické podobě provedeno dle pravidel pro vzájemnou výměnu digitálních dat mezi drážními a mimodrážními organizacemi [72] [73]následovně:</w:t>
      </w:r>
    </w:p>
    <w:p w14:paraId="7115994F" w14:textId="77777777" w:rsidR="00E1170F" w:rsidRPr="00E1170F" w:rsidRDefault="00E1170F" w:rsidP="00E1170F">
      <w:pPr>
        <w:pStyle w:val="Textbezslovn"/>
      </w:pPr>
      <w:r w:rsidRPr="00E1170F">
        <w:t>2 × CD (DVD) nebo USB flash disk (1x)– kompletní dokumentace stavby v otevřené formě</w:t>
      </w:r>
    </w:p>
    <w:p w14:paraId="053F7BB5" w14:textId="7025C645" w:rsidR="00E1170F" w:rsidRPr="00FC55BD" w:rsidRDefault="00E1170F" w:rsidP="00DF3354">
      <w:pPr>
        <w:pStyle w:val="Textbezslovn"/>
      </w:pPr>
      <w:r w:rsidRPr="00E1170F">
        <w:t>2 × CD (DVD) nebo USB flash disk (1x) - kompletní dokumentace stavby v uzavřené</w:t>
      </w:r>
      <w:r w:rsidR="00DF3354">
        <w:t xml:space="preserve"> </w:t>
      </w:r>
      <w:r w:rsidRPr="00E1170F">
        <w:t>formě</w:t>
      </w:r>
    </w:p>
    <w:p w14:paraId="1FAB2FFB" w14:textId="2350510A" w:rsidR="00E1170F" w:rsidRPr="00FC55BD" w:rsidRDefault="00FC55BD" w:rsidP="00E1170F">
      <w:pPr>
        <w:pStyle w:val="acnormal"/>
        <w:numPr>
          <w:ilvl w:val="0"/>
          <w:numId w:val="6"/>
        </w:numPr>
        <w:rPr>
          <w:rFonts w:ascii="Verdana" w:hAnsi="Verdana" w:cstheme="minorHAnsi"/>
          <w:sz w:val="18"/>
          <w:szCs w:val="18"/>
        </w:rPr>
      </w:pPr>
      <w:r w:rsidRPr="00FC55BD">
        <w:rPr>
          <w:rFonts w:ascii="Verdana" w:hAnsi="Verdana" w:cstheme="minorHAnsi"/>
          <w:sz w:val="18"/>
          <w:szCs w:val="18"/>
        </w:rPr>
        <w:t xml:space="preserve">V bodě </w:t>
      </w:r>
      <w:r w:rsidR="008F27F0">
        <w:rPr>
          <w:rFonts w:ascii="Verdana" w:hAnsi="Verdana"/>
          <w:sz w:val="18"/>
          <w:szCs w:val="18"/>
        </w:rPr>
        <w:t>8.3.6</w:t>
      </w:r>
      <w:r w:rsidRPr="00FC55BD">
        <w:rPr>
          <w:rFonts w:ascii="Verdana" w:hAnsi="Verdana"/>
          <w:sz w:val="18"/>
          <w:szCs w:val="18"/>
        </w:rPr>
        <w:t xml:space="preserve"> VTP se ruší text“… *.XML (datový předpis XDC)“.</w:t>
      </w:r>
    </w:p>
    <w:p w14:paraId="6E848D79" w14:textId="13D26260" w:rsidR="00FC55BD" w:rsidRPr="00FC55BD" w:rsidRDefault="00FC55BD" w:rsidP="00E1170F">
      <w:pPr>
        <w:pStyle w:val="acnormal"/>
        <w:numPr>
          <w:ilvl w:val="0"/>
          <w:numId w:val="6"/>
        </w:numPr>
        <w:rPr>
          <w:rFonts w:ascii="Verdana" w:hAnsi="Verdana" w:cstheme="minorHAnsi"/>
          <w:sz w:val="18"/>
          <w:szCs w:val="18"/>
        </w:rPr>
      </w:pPr>
      <w:r w:rsidRPr="00FC55BD">
        <w:rPr>
          <w:rFonts w:ascii="Verdana" w:hAnsi="Verdana" w:cstheme="minorHAnsi"/>
          <w:sz w:val="18"/>
          <w:szCs w:val="18"/>
        </w:rPr>
        <w:t xml:space="preserve">V bodě </w:t>
      </w:r>
      <w:r w:rsidRPr="00FC55BD">
        <w:rPr>
          <w:rFonts w:ascii="Verdana" w:hAnsi="Verdana"/>
          <w:sz w:val="18"/>
          <w:szCs w:val="18"/>
        </w:rPr>
        <w:t>10.2.5 VTP se mění text takto: Zhotovitel se zavazuje zajistit u svých zaměstnanců a zaměstnanců poddodavatelů prokazatelné seznámení s plánem BOZP Díla [19] a doložit splnění této povinnosti písemně před předáním Staveniště Zhotoviteli.</w:t>
      </w:r>
    </w:p>
    <w:p w14:paraId="68CDFABF" w14:textId="6F4F83B4" w:rsidR="00F46EAE" w:rsidRDefault="00F46EAE" w:rsidP="001A2F9E">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0B161E7E"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w:t>
      </w:r>
      <w:r w:rsidRPr="007C25F8">
        <w:rPr>
          <w:rFonts w:ascii="Verdana" w:hAnsi="Verdana" w:cstheme="minorHAnsi"/>
          <w:sz w:val="18"/>
          <w:szCs w:val="18"/>
        </w:rPr>
        <w:lastRenderedPageBreak/>
        <w:t>zavazuje se Zhotovitel uhradit smluvní pokutu ve výši 100.000</w:t>
      </w:r>
      <w:r w:rsidR="00AB0B32">
        <w:rPr>
          <w:rFonts w:ascii="Verdana" w:hAnsi="Verdana" w:cstheme="minorHAnsi"/>
          <w:sz w:val="18"/>
          <w:szCs w:val="18"/>
        </w:rPr>
        <w:t>,-</w:t>
      </w:r>
      <w:r w:rsidRPr="007C25F8">
        <w:rPr>
          <w:rFonts w:ascii="Verdana" w:hAnsi="Verdana" w:cstheme="minorHAnsi"/>
          <w:sz w:val="18"/>
          <w:szCs w:val="18"/>
        </w:rPr>
        <w:t xml:space="preserve">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1A2F9E">
      <w:pPr>
        <w:pStyle w:val="RLTextlnkuslovan"/>
        <w:numPr>
          <w:ilvl w:val="0"/>
          <w:numId w:val="21"/>
        </w:numPr>
        <w:spacing w:before="120"/>
        <w:ind w:left="92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2A19945B" w:rsidR="00F46EAE" w:rsidRPr="006557C6" w:rsidRDefault="00F46EAE" w:rsidP="001A2F9E">
      <w:pPr>
        <w:pStyle w:val="RLTextlnkuslovan"/>
        <w:numPr>
          <w:ilvl w:val="0"/>
          <w:numId w:val="21"/>
        </w:numPr>
        <w:spacing w:before="120"/>
        <w:ind w:left="927"/>
        <w:rPr>
          <w:rFonts w:ascii="Verdana" w:hAnsi="Verdana"/>
          <w:sz w:val="18"/>
          <w:szCs w:val="18"/>
        </w:rPr>
      </w:pPr>
      <w:r w:rsidRPr="006557C6">
        <w:rPr>
          <w:rFonts w:ascii="Verdana" w:hAnsi="Verdana"/>
          <w:sz w:val="18"/>
          <w:szCs w:val="18"/>
          <w:lang w:eastAsia="en-US"/>
        </w:rPr>
        <w:t>Zhotovitel se zavazuje uhradit smluvní pokutu ve výši 10.000</w:t>
      </w:r>
      <w:r w:rsidR="00381B67">
        <w:rPr>
          <w:rFonts w:ascii="Verdana" w:hAnsi="Verdana"/>
          <w:sz w:val="18"/>
          <w:szCs w:val="18"/>
          <w:lang w:eastAsia="en-US"/>
        </w:rPr>
        <w:t>,-</w:t>
      </w:r>
      <w:r w:rsidRPr="006557C6">
        <w:rPr>
          <w:rFonts w:ascii="Verdana" w:hAnsi="Verdana"/>
          <w:sz w:val="18"/>
          <w:szCs w:val="18"/>
          <w:lang w:eastAsia="en-US"/>
        </w:rPr>
        <w:t xml:space="preserve">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w:t>
      </w:r>
      <w:r w:rsidR="00381B67">
        <w:rPr>
          <w:rFonts w:ascii="Verdana" w:hAnsi="Verdana"/>
          <w:sz w:val="18"/>
          <w:szCs w:val="18"/>
          <w:lang w:eastAsia="en-US"/>
        </w:rPr>
        <w:t>,-</w:t>
      </w:r>
      <w:r w:rsidRPr="006557C6">
        <w:rPr>
          <w:rFonts w:ascii="Verdana" w:hAnsi="Verdana"/>
          <w:sz w:val="18"/>
          <w:szCs w:val="18"/>
          <w:lang w:eastAsia="en-US"/>
        </w:rPr>
        <w:t xml:space="preserve">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77777777"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F5537F"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F5537F">
        <w:rPr>
          <w:rFonts w:ascii="Verdana" w:hAnsi="Verdana" w:cstheme="minorHAnsi"/>
          <w:sz w:val="18"/>
          <w:szCs w:val="18"/>
        </w:rPr>
        <w:t>Rámcová</w:t>
      </w:r>
      <w:r w:rsidRPr="00F5537F">
        <w:rPr>
          <w:rFonts w:ascii="Verdana" w:hAnsi="Verdana" w:cstheme="minorHAnsi"/>
          <w:sz w:val="18"/>
          <w:szCs w:val="18"/>
        </w:rPr>
        <w:t xml:space="preserve"> </w:t>
      </w:r>
      <w:r w:rsidR="00E71957" w:rsidRPr="00F5537F">
        <w:rPr>
          <w:rFonts w:ascii="Verdana" w:hAnsi="Verdana" w:cstheme="minorHAnsi"/>
          <w:sz w:val="18"/>
          <w:szCs w:val="18"/>
        </w:rPr>
        <w:t>dohoda</w:t>
      </w:r>
      <w:r w:rsidRPr="00F5537F">
        <w:rPr>
          <w:rFonts w:ascii="Verdana" w:hAnsi="Verdana" w:cstheme="minorHAnsi"/>
          <w:sz w:val="18"/>
          <w:szCs w:val="18"/>
        </w:rPr>
        <w:t xml:space="preserve"> může být měněna nebo do</w:t>
      </w:r>
      <w:r w:rsidR="00F37200" w:rsidRPr="00F5537F">
        <w:rPr>
          <w:rFonts w:ascii="Verdana" w:hAnsi="Verdana" w:cstheme="minorHAnsi"/>
          <w:sz w:val="18"/>
          <w:szCs w:val="18"/>
        </w:rPr>
        <w:t xml:space="preserve">plňována pouze formou písemných </w:t>
      </w:r>
      <w:r w:rsidRPr="00F5537F">
        <w:rPr>
          <w:rFonts w:ascii="Verdana" w:hAnsi="Verdana" w:cstheme="minorHAnsi"/>
          <w:sz w:val="18"/>
          <w:szCs w:val="18"/>
        </w:rPr>
        <w:t>vzestupně číslovaných dodatků</w:t>
      </w:r>
      <w:r w:rsidR="00047F70" w:rsidRPr="00F5537F">
        <w:rPr>
          <w:rFonts w:ascii="Verdana" w:hAnsi="Verdana" w:cstheme="minorHAnsi"/>
          <w:sz w:val="18"/>
          <w:szCs w:val="18"/>
        </w:rPr>
        <w:t>, nestanoví-li Obchodní podmínky jinak</w:t>
      </w:r>
      <w:r w:rsidRPr="00F5537F">
        <w:rPr>
          <w:rFonts w:ascii="Verdana" w:hAnsi="Verdana" w:cstheme="minorHAnsi"/>
          <w:sz w:val="18"/>
          <w:szCs w:val="18"/>
        </w:rPr>
        <w:t>.</w:t>
      </w:r>
    </w:p>
    <w:p w14:paraId="67DA21CF" w14:textId="77777777" w:rsidR="008135F0" w:rsidRPr="00DE072D" w:rsidRDefault="006D2F28" w:rsidP="004B09E5">
      <w:pPr>
        <w:pStyle w:val="acnormal"/>
        <w:numPr>
          <w:ilvl w:val="0"/>
          <w:numId w:val="20"/>
        </w:numPr>
        <w:rPr>
          <w:rFonts w:ascii="Verdana" w:hAnsi="Verdana" w:cstheme="minorHAnsi"/>
          <w:sz w:val="18"/>
          <w:szCs w:val="18"/>
        </w:rPr>
      </w:pPr>
      <w:r w:rsidRPr="00DE072D">
        <w:rPr>
          <w:rFonts w:ascii="Verdana" w:hAnsi="Verdana" w:cstheme="minorHAnsi"/>
          <w:sz w:val="18"/>
          <w:szCs w:val="18"/>
        </w:rPr>
        <w:lastRenderedPageBreak/>
        <w:t>Zhotovitel</w:t>
      </w:r>
      <w:r w:rsidR="005C7CE7" w:rsidRPr="00DE072D">
        <w:rPr>
          <w:rFonts w:ascii="Verdana" w:hAnsi="Verdana" w:cstheme="minorHAnsi"/>
          <w:sz w:val="18"/>
          <w:szCs w:val="18"/>
        </w:rPr>
        <w:t xml:space="preserve"> prohlašuje, že je způsobilý </w:t>
      </w:r>
      <w:r w:rsidR="00163528" w:rsidRPr="00DE072D">
        <w:rPr>
          <w:rFonts w:ascii="Verdana" w:hAnsi="Verdana" w:cstheme="minorHAnsi"/>
          <w:sz w:val="18"/>
          <w:szCs w:val="18"/>
        </w:rPr>
        <w:t>k </w:t>
      </w:r>
      <w:r w:rsidR="005C7CE7" w:rsidRPr="00DE072D">
        <w:rPr>
          <w:rFonts w:ascii="Verdana" w:hAnsi="Verdana" w:cstheme="minorHAnsi"/>
          <w:sz w:val="18"/>
          <w:szCs w:val="18"/>
        </w:rPr>
        <w:t xml:space="preserve">řádnému a včasnému </w:t>
      </w:r>
      <w:r w:rsidR="00523C78" w:rsidRPr="00DE072D">
        <w:rPr>
          <w:rFonts w:ascii="Verdana" w:hAnsi="Verdana" w:cstheme="minorHAnsi"/>
          <w:sz w:val="18"/>
          <w:szCs w:val="18"/>
        </w:rPr>
        <w:t>provedení Díla</w:t>
      </w:r>
      <w:r w:rsidR="005C7CE7" w:rsidRPr="00DE072D">
        <w:rPr>
          <w:rFonts w:ascii="Verdana" w:hAnsi="Verdana" w:cstheme="minorHAnsi"/>
          <w:sz w:val="18"/>
          <w:szCs w:val="18"/>
        </w:rPr>
        <w:t xml:space="preserve"> a že disponuje takovými kapacitami a odbornými znalostmi, které jsou třeba k řádnému </w:t>
      </w:r>
      <w:r w:rsidR="00523C78" w:rsidRPr="00DE072D">
        <w:rPr>
          <w:rFonts w:ascii="Verdana" w:hAnsi="Verdana" w:cstheme="minorHAnsi"/>
          <w:sz w:val="18"/>
          <w:szCs w:val="18"/>
        </w:rPr>
        <w:t xml:space="preserve">provedení </w:t>
      </w:r>
      <w:r w:rsidR="00C30288" w:rsidRPr="00DE072D">
        <w:rPr>
          <w:rFonts w:ascii="Verdana" w:hAnsi="Verdana" w:cstheme="minorHAnsi"/>
          <w:sz w:val="18"/>
          <w:szCs w:val="18"/>
        </w:rPr>
        <w:t>Díla</w:t>
      </w:r>
      <w:r w:rsidR="00235018" w:rsidRPr="00DE072D">
        <w:rPr>
          <w:rFonts w:ascii="Verdana" w:hAnsi="Verdana" w:cstheme="minorHAnsi"/>
          <w:sz w:val="18"/>
          <w:szCs w:val="18"/>
        </w:rPr>
        <w:t>.</w:t>
      </w:r>
    </w:p>
    <w:p w14:paraId="364FEB06" w14:textId="271F5697" w:rsidR="008135F0" w:rsidRPr="00DE072D" w:rsidRDefault="001237EB" w:rsidP="001237EB">
      <w:pPr>
        <w:pStyle w:val="acnormal"/>
        <w:numPr>
          <w:ilvl w:val="0"/>
          <w:numId w:val="20"/>
        </w:numPr>
        <w:rPr>
          <w:rFonts w:ascii="Verdana" w:hAnsi="Verdana" w:cstheme="minorHAnsi"/>
          <w:sz w:val="18"/>
          <w:szCs w:val="18"/>
        </w:rPr>
      </w:pPr>
      <w:r w:rsidRPr="00DE072D">
        <w:rPr>
          <w:rFonts w:ascii="Verdana" w:hAnsi="Verdana" w:cstheme="minorHAnsi"/>
          <w:sz w:val="18"/>
          <w:szCs w:val="18"/>
        </w:rPr>
        <w:t xml:space="preserve">Tato dohoda je vyhotovena elektronicky a podepsána zaručeným elektronickým podpisem založeným na kvalifikovaném certifikátu pro elektronický podpis nebo kvalifikovaným elektronickým podpisem. </w:t>
      </w:r>
      <w:r w:rsidRPr="00DE072D">
        <w:rPr>
          <w:rFonts w:ascii="Verdana" w:hAnsi="Verdana"/>
          <w:sz w:val="18"/>
          <w:szCs w:val="18"/>
        </w:rPr>
        <w:t xml:space="preserve">V případě, že tato Smlouva z jakéhokoli důvodu nebude vyhotovena v elektronické podobě, bude sepsána ve </w:t>
      </w:r>
      <w:r w:rsidRPr="00DE072D">
        <w:rPr>
          <w:rFonts w:ascii="Verdana" w:hAnsi="Verdana"/>
          <w:b/>
          <w:sz w:val="18"/>
          <w:szCs w:val="18"/>
        </w:rPr>
        <w:t xml:space="preserve">3 </w:t>
      </w:r>
      <w:r w:rsidRPr="00DE072D">
        <w:rPr>
          <w:rFonts w:ascii="Verdana" w:hAnsi="Verdana"/>
          <w:sz w:val="18"/>
          <w:szCs w:val="18"/>
        </w:rPr>
        <w:t xml:space="preserve">vyhotoveních, z nichž Objednatel obdrží </w:t>
      </w:r>
      <w:r w:rsidRPr="00DE072D">
        <w:rPr>
          <w:rFonts w:ascii="Verdana" w:hAnsi="Verdana"/>
          <w:b/>
          <w:sz w:val="18"/>
          <w:szCs w:val="18"/>
          <w:lang w:val="en-US"/>
        </w:rPr>
        <w:t>2</w:t>
      </w:r>
      <w:r w:rsidRPr="00DE072D">
        <w:rPr>
          <w:rFonts w:ascii="Verdana" w:hAnsi="Verdana"/>
          <w:sz w:val="18"/>
          <w:szCs w:val="18"/>
        </w:rPr>
        <w:t xml:space="preserve"> vyhotovení</w:t>
      </w:r>
      <w:r w:rsidRPr="00DE072D">
        <w:rPr>
          <w:rFonts w:ascii="Verdana" w:hAnsi="Verdana"/>
          <w:b/>
          <w:sz w:val="18"/>
          <w:szCs w:val="18"/>
        </w:rPr>
        <w:t xml:space="preserve"> </w:t>
      </w:r>
      <w:r w:rsidRPr="00DE072D">
        <w:rPr>
          <w:rFonts w:ascii="Verdana" w:hAnsi="Verdana"/>
          <w:sz w:val="18"/>
          <w:szCs w:val="18"/>
        </w:rPr>
        <w:t xml:space="preserve">a Zhotovitel obdrží </w:t>
      </w:r>
      <w:r w:rsidRPr="00DE072D">
        <w:rPr>
          <w:rFonts w:ascii="Verdana" w:hAnsi="Verdana"/>
          <w:b/>
          <w:sz w:val="18"/>
          <w:szCs w:val="18"/>
        </w:rPr>
        <w:t xml:space="preserve">1 </w:t>
      </w:r>
      <w:r w:rsidRPr="00DE072D">
        <w:rPr>
          <w:rFonts w:ascii="Verdana" w:hAnsi="Verdana"/>
          <w:sz w:val="18"/>
          <w:szCs w:val="18"/>
        </w:rPr>
        <w:t>vyhotovení</w:t>
      </w:r>
      <w:r w:rsidR="0026618C" w:rsidRPr="00DE072D">
        <w:rPr>
          <w:rFonts w:ascii="Verdana" w:hAnsi="Verdana"/>
          <w:sz w:val="18"/>
          <w:szCs w:val="18"/>
        </w:rPr>
        <w:t>.</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7301C19C" w:rsidR="00E47AA7" w:rsidRPr="00B4187B" w:rsidRDefault="00E47AA7" w:rsidP="00B4187B">
      <w:pPr>
        <w:pStyle w:val="Zkladntext21"/>
        <w:spacing w:line="276" w:lineRule="auto"/>
        <w:ind w:left="1410" w:right="-22" w:hanging="1410"/>
        <w:jc w:val="left"/>
        <w:rPr>
          <w:rFonts w:ascii="Verdana" w:hAnsi="Verdana" w:cstheme="minorHAnsi"/>
          <w:sz w:val="18"/>
          <w:szCs w:val="18"/>
        </w:rPr>
      </w:pPr>
      <w:r w:rsidRPr="00B4187B">
        <w:rPr>
          <w:rFonts w:ascii="Verdana" w:hAnsi="Verdana" w:cstheme="minorHAnsi"/>
          <w:sz w:val="18"/>
          <w:szCs w:val="18"/>
        </w:rPr>
        <w:t xml:space="preserve">Příloha č. 2 – </w:t>
      </w:r>
      <w:r w:rsidR="00136A3A" w:rsidRPr="00B4187B">
        <w:rPr>
          <w:rFonts w:ascii="Verdana" w:hAnsi="Verdana" w:cstheme="minorHAnsi"/>
          <w:sz w:val="18"/>
          <w:szCs w:val="18"/>
        </w:rPr>
        <w:tab/>
      </w:r>
      <w:r w:rsidR="00B4187B" w:rsidRPr="00B4187B">
        <w:rPr>
          <w:rFonts w:ascii="Verdana" w:hAnsi="Verdana" w:cstheme="minorHAnsi"/>
          <w:sz w:val="18"/>
          <w:szCs w:val="18"/>
        </w:rPr>
        <w:t xml:space="preserve">Technické kvalitativní podmínky staveb státních drah (TKP Staveb), které jsou dostupné na adrese </w:t>
      </w:r>
      <w:hyperlink r:id="rId13" w:history="1">
        <w:r w:rsidR="00B4187B" w:rsidRPr="00B4187B">
          <w:rPr>
            <w:rStyle w:val="Hypertextovodkaz"/>
            <w:rFonts w:ascii="Verdana" w:hAnsi="Verdana" w:cstheme="minorHAnsi"/>
            <w:sz w:val="18"/>
            <w:szCs w:val="18"/>
          </w:rPr>
          <w:t>http://typdok.tudc.cz</w:t>
        </w:r>
      </w:hyperlink>
    </w:p>
    <w:p w14:paraId="35FCFE27" w14:textId="3BD603E7" w:rsidR="00F06B6C" w:rsidRPr="00125808" w:rsidRDefault="00F06B6C" w:rsidP="00F06B6C">
      <w:pPr>
        <w:pStyle w:val="Zkladntext21"/>
        <w:spacing w:line="276" w:lineRule="auto"/>
        <w:ind w:right="-22"/>
        <w:jc w:val="left"/>
        <w:rPr>
          <w:rFonts w:ascii="Verdana" w:hAnsi="Verdana" w:cstheme="minorHAnsi"/>
          <w:strike/>
          <w:sz w:val="18"/>
          <w:szCs w:val="18"/>
        </w:rPr>
      </w:pPr>
      <w:r w:rsidRPr="00B4187B">
        <w:rPr>
          <w:rFonts w:ascii="Verdana" w:hAnsi="Verdana" w:cstheme="minorHAnsi"/>
          <w:sz w:val="18"/>
          <w:szCs w:val="18"/>
        </w:rPr>
        <w:t xml:space="preserve">Příloha č. 3 – </w:t>
      </w:r>
      <w:r w:rsidR="00AF3572" w:rsidRPr="00B4187B">
        <w:rPr>
          <w:rFonts w:ascii="Verdana" w:hAnsi="Verdana" w:cstheme="minorHAnsi"/>
          <w:sz w:val="18"/>
          <w:szCs w:val="18"/>
        </w:rPr>
        <w:tab/>
      </w:r>
      <w:r w:rsidR="00B4187B" w:rsidRPr="00061719">
        <w:rPr>
          <w:rFonts w:ascii="Verdana" w:hAnsi="Verdana" w:cstheme="minorHAnsi"/>
          <w:sz w:val="18"/>
          <w:szCs w:val="18"/>
        </w:rPr>
        <w:t>Všeobecné technické podmínky zhotovení stavby</w:t>
      </w:r>
    </w:p>
    <w:p w14:paraId="45AEDE88" w14:textId="10756854"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00B4187B" w:rsidRPr="00061719">
        <w:rPr>
          <w:rFonts w:ascii="Verdana" w:hAnsi="Verdana" w:cstheme="minorHAnsi"/>
          <w:sz w:val="18"/>
          <w:szCs w:val="18"/>
        </w:rPr>
        <w:t>Oprávněné osoby</w:t>
      </w:r>
    </w:p>
    <w:p w14:paraId="7D4C2AD6" w14:textId="4A357454" w:rsidR="00B4187B" w:rsidRPr="00061719" w:rsidRDefault="00A311DA" w:rsidP="00B41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5 </w:t>
      </w:r>
      <w:r w:rsidR="00B4187B">
        <w:rPr>
          <w:rFonts w:ascii="Verdana" w:hAnsi="Verdana" w:cstheme="minorHAnsi"/>
          <w:sz w:val="18"/>
          <w:szCs w:val="18"/>
        </w:rPr>
        <w:t xml:space="preserve">–   </w:t>
      </w:r>
      <w:r w:rsidR="00BB0A40">
        <w:rPr>
          <w:rFonts w:ascii="Verdana" w:hAnsi="Verdana" w:cstheme="minorHAnsi"/>
          <w:sz w:val="18"/>
          <w:szCs w:val="18"/>
        </w:rPr>
        <w:t xml:space="preserve"> </w:t>
      </w:r>
      <w:r w:rsidR="00B4187B" w:rsidRPr="00061719">
        <w:rPr>
          <w:rFonts w:ascii="Verdana" w:hAnsi="Verdana" w:cstheme="minorHAnsi"/>
          <w:sz w:val="18"/>
          <w:szCs w:val="18"/>
        </w:rPr>
        <w:t>Seznam poddodavatelů</w:t>
      </w:r>
    </w:p>
    <w:p w14:paraId="57481D9E" w14:textId="491F8DF1" w:rsidR="00A311DA" w:rsidRPr="00061719" w:rsidRDefault="00A311DA" w:rsidP="00B4187B">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B4187B" w:rsidRPr="00B4187B">
        <w:rPr>
          <w:rFonts w:ascii="Verdana" w:hAnsi="Verdana" w:cstheme="minorHAnsi"/>
          <w:sz w:val="18"/>
          <w:szCs w:val="18"/>
        </w:rPr>
        <w:t>Technická dokumentace vč. příloh</w:t>
      </w:r>
    </w:p>
    <w:p w14:paraId="04A51EB4" w14:textId="6AA04E98"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B4187B" w:rsidRPr="00061719">
        <w:rPr>
          <w:rFonts w:ascii="Verdana" w:hAnsi="Verdana" w:cstheme="minorHAnsi"/>
          <w:sz w:val="18"/>
          <w:szCs w:val="18"/>
        </w:rPr>
        <w:t>Zmocnění Vedoucího Zhotovitele</w:t>
      </w: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52014968" w14:textId="77777777" w:rsidR="00F5537F" w:rsidRPr="002507FA" w:rsidRDefault="00F5537F" w:rsidP="00F5537F">
      <w:pPr>
        <w:pStyle w:val="acnormalbold"/>
        <w:rPr>
          <w:rFonts w:ascii="Verdana" w:hAnsi="Verdana" w:cstheme="minorHAnsi"/>
          <w:b w:val="0"/>
          <w:sz w:val="18"/>
          <w:szCs w:val="18"/>
        </w:rPr>
      </w:pPr>
      <w:r>
        <w:rPr>
          <w:rFonts w:ascii="Verdana" w:hAnsi="Verdana" w:cstheme="minorHAnsi"/>
          <w:b w:val="0"/>
          <w:sz w:val="18"/>
          <w:szCs w:val="18"/>
        </w:rPr>
        <w:t xml:space="preserve">Za </w:t>
      </w:r>
      <w:r w:rsidRPr="002507FA">
        <w:rPr>
          <w:rFonts w:ascii="Verdana" w:hAnsi="Verdana" w:cstheme="minorHAnsi"/>
          <w:b w:val="0"/>
          <w:sz w:val="18"/>
          <w:szCs w:val="18"/>
        </w:rPr>
        <w:t>Objednatel</w:t>
      </w:r>
      <w:r>
        <w:rPr>
          <w:rFonts w:ascii="Verdana" w:hAnsi="Verdana" w:cstheme="minorHAnsi"/>
          <w:b w:val="0"/>
          <w:sz w:val="18"/>
          <w:szCs w:val="18"/>
        </w:rPr>
        <w:t>e</w:t>
      </w:r>
      <w:r w:rsidRPr="002507FA">
        <w:rPr>
          <w:rFonts w:ascii="Verdana" w:hAnsi="Verdana" w:cstheme="minorHAnsi"/>
          <w:b w:val="0"/>
          <w:sz w:val="18"/>
          <w:szCs w:val="18"/>
        </w:rPr>
        <w:t>:</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t xml:space="preserve">Za </w:t>
      </w:r>
      <w:r w:rsidRPr="002507FA">
        <w:rPr>
          <w:rFonts w:ascii="Verdana" w:hAnsi="Verdana" w:cstheme="minorHAnsi"/>
          <w:b w:val="0"/>
          <w:sz w:val="18"/>
          <w:szCs w:val="18"/>
        </w:rPr>
        <w:t>Zhotovitel</w:t>
      </w:r>
      <w:r>
        <w:rPr>
          <w:rFonts w:ascii="Verdana" w:hAnsi="Verdana" w:cstheme="minorHAnsi"/>
          <w:b w:val="0"/>
          <w:sz w:val="18"/>
          <w:szCs w:val="18"/>
        </w:rPr>
        <w:t>e</w:t>
      </w:r>
    </w:p>
    <w:p w14:paraId="1669FB84" w14:textId="77777777" w:rsidR="00F5537F" w:rsidRPr="00061719" w:rsidRDefault="00F5537F" w:rsidP="00F5537F">
      <w:pPr>
        <w:pStyle w:val="Zkladntext21"/>
        <w:spacing w:line="276" w:lineRule="auto"/>
        <w:ind w:right="-22"/>
        <w:rPr>
          <w:rFonts w:ascii="Verdana" w:hAnsi="Verdana" w:cstheme="minorHAnsi"/>
          <w:sz w:val="18"/>
          <w:szCs w:val="18"/>
        </w:rPr>
      </w:pPr>
    </w:p>
    <w:p w14:paraId="470D71EB" w14:textId="77777777" w:rsidR="00B4187B" w:rsidRDefault="00B4187B" w:rsidP="00F5537F">
      <w:pPr>
        <w:pStyle w:val="acnormalbold"/>
        <w:rPr>
          <w:rFonts w:ascii="Verdana" w:hAnsi="Verdana" w:cstheme="minorHAnsi"/>
          <w:b w:val="0"/>
          <w:sz w:val="18"/>
          <w:szCs w:val="18"/>
        </w:rPr>
      </w:pPr>
    </w:p>
    <w:p w14:paraId="7AE2BD88" w14:textId="2773B55D" w:rsidR="00F5537F" w:rsidRPr="00061719" w:rsidRDefault="00F5537F" w:rsidP="00F5537F">
      <w:pPr>
        <w:pStyle w:val="acnormalbold"/>
        <w:rPr>
          <w:rFonts w:ascii="Verdana" w:hAnsi="Verdana" w:cstheme="minorHAnsi"/>
          <w:b w:val="0"/>
          <w:sz w:val="18"/>
          <w:szCs w:val="18"/>
        </w:rPr>
      </w:pPr>
      <w:r w:rsidRPr="002445A9">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p>
    <w:p w14:paraId="678E0EA7" w14:textId="01F2942C" w:rsidR="00F5537F" w:rsidRPr="00061719" w:rsidRDefault="00F5537F" w:rsidP="00F5537F">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FD50D6F" w14:textId="77777777" w:rsidR="00F5537F" w:rsidRPr="00061719" w:rsidRDefault="00F5537F" w:rsidP="00F5537F">
      <w:pPr>
        <w:pStyle w:val="acnormalbold"/>
        <w:spacing w:before="0" w:after="0"/>
        <w:rPr>
          <w:rFonts w:ascii="Verdana" w:hAnsi="Verdana" w:cstheme="minorHAnsi"/>
          <w:b w:val="0"/>
          <w:sz w:val="18"/>
          <w:szCs w:val="18"/>
        </w:rPr>
      </w:pPr>
    </w:p>
    <w:p w14:paraId="3B714353" w14:textId="77777777" w:rsidR="00F5537F" w:rsidRPr="002507FA" w:rsidRDefault="00F5537F" w:rsidP="00F5537F">
      <w:pPr>
        <w:pStyle w:val="acnormal"/>
        <w:spacing w:before="0" w:after="0"/>
        <w:rPr>
          <w:rFonts w:ascii="Verdana" w:hAnsi="Verdana" w:cstheme="minorHAnsi"/>
          <w:b/>
          <w:sz w:val="18"/>
          <w:szCs w:val="18"/>
        </w:rPr>
      </w:pPr>
      <w:r w:rsidRPr="002507FA">
        <w:rPr>
          <w:rFonts w:ascii="Verdana" w:hAnsi="Verdana" w:cstheme="minorHAnsi"/>
          <w:b/>
          <w:sz w:val="18"/>
          <w:szCs w:val="18"/>
        </w:rPr>
        <w:t>…………………………………</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2507FA">
        <w:rPr>
          <w:rFonts w:ascii="Verdana" w:hAnsi="Verdana" w:cstheme="minorHAnsi"/>
          <w:b/>
          <w:sz w:val="18"/>
          <w:szCs w:val="18"/>
        </w:rPr>
        <w:t>……………………………………</w:t>
      </w:r>
    </w:p>
    <w:p w14:paraId="0330A57E" w14:textId="1FCA8478" w:rsidR="00F5537F" w:rsidRPr="00B174C7" w:rsidRDefault="00F5537F" w:rsidP="00F5537F">
      <w:pPr>
        <w:pStyle w:val="acnormalbold"/>
        <w:spacing w:before="0" w:after="0"/>
        <w:jc w:val="left"/>
        <w:rPr>
          <w:rFonts w:ascii="Verdana" w:hAnsi="Verdana" w:cstheme="minorHAnsi"/>
          <w:b w:val="0"/>
          <w:sz w:val="18"/>
          <w:szCs w:val="18"/>
        </w:rPr>
      </w:pPr>
      <w:r>
        <w:rPr>
          <w:rFonts w:ascii="Verdana" w:hAnsi="Verdana" w:cstheme="minorHAnsi"/>
          <w:b w:val="0"/>
          <w:sz w:val="18"/>
          <w:szCs w:val="18"/>
        </w:rPr>
        <w:t>Ing. Libor Tkáč</w:t>
      </w:r>
      <w:r w:rsidR="00400227">
        <w:rPr>
          <w:rFonts w:ascii="Verdana" w:hAnsi="Verdana" w:cstheme="minorHAnsi"/>
          <w:b w:val="0"/>
          <w:sz w:val="18"/>
          <w:szCs w:val="18"/>
        </w:rPr>
        <w:t>, MBA</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sidRPr="00A821D0">
        <w:rPr>
          <w:rFonts w:ascii="Verdana" w:hAnsi="Verdana" w:cstheme="minorHAnsi"/>
          <w:b w:val="0"/>
          <w:sz w:val="18"/>
          <w:szCs w:val="18"/>
          <w:highlight w:val="yellow"/>
        </w:rPr>
        <w:t>Zhotovitel</w:t>
      </w:r>
    </w:p>
    <w:p w14:paraId="7C497A2F" w14:textId="77777777" w:rsidR="00F5537F" w:rsidRDefault="00F5537F" w:rsidP="00F5537F">
      <w:pPr>
        <w:pStyle w:val="acnormal"/>
        <w:spacing w:before="0" w:after="0"/>
        <w:ind w:left="4962" w:hanging="4962"/>
        <w:rPr>
          <w:rFonts w:ascii="Verdana" w:hAnsi="Verdana" w:cstheme="minorHAnsi"/>
          <w:sz w:val="18"/>
          <w:szCs w:val="18"/>
        </w:rPr>
      </w:pPr>
      <w:r>
        <w:rPr>
          <w:rFonts w:ascii="Verdana" w:hAnsi="Verdana" w:cstheme="minorHAnsi"/>
          <w:sz w:val="18"/>
          <w:szCs w:val="18"/>
        </w:rPr>
        <w:t>ředitel Oblastního ředitelství Brno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p>
    <w:p w14:paraId="76B12558" w14:textId="29E14BBF" w:rsidR="000770E5" w:rsidRPr="00061719" w:rsidRDefault="00F5537F" w:rsidP="00F5537F">
      <w:pPr>
        <w:pStyle w:val="acnormal"/>
        <w:spacing w:before="0"/>
        <w:ind w:left="4962" w:hanging="4962"/>
        <w:rPr>
          <w:rFonts w:ascii="Verdana" w:hAnsi="Verdana" w:cstheme="minorHAnsi"/>
          <w:sz w:val="18"/>
          <w:szCs w:val="18"/>
        </w:rPr>
      </w:pPr>
      <w:r w:rsidRPr="00B174C7">
        <w:rPr>
          <w:rFonts w:ascii="Verdana" w:hAnsi="Verdana" w:cstheme="minorHAnsi"/>
          <w:i/>
          <w:sz w:val="18"/>
          <w:szCs w:val="18"/>
        </w:rPr>
        <w:t>(podepsáno elektronicky)</w:t>
      </w:r>
      <w:r>
        <w:rPr>
          <w:rFonts w:ascii="Verdana" w:hAnsi="Verdana" w:cstheme="minorHAnsi"/>
          <w:i/>
          <w:sz w:val="18"/>
          <w:szCs w:val="18"/>
        </w:rPr>
        <w:tab/>
      </w:r>
      <w:r w:rsidRPr="00B174C7">
        <w:rPr>
          <w:rFonts w:ascii="Verdana" w:hAnsi="Verdana" w:cstheme="minorHAnsi"/>
          <w:i/>
          <w:sz w:val="18"/>
          <w:szCs w:val="18"/>
        </w:rPr>
        <w:t>(podepsáno elektronicky</w:t>
      </w:r>
      <w:r>
        <w:rPr>
          <w:rFonts w:ascii="Verdana" w:hAnsi="Verdana" w:cstheme="minorHAnsi"/>
          <w:i/>
          <w:sz w:val="18"/>
          <w:szCs w:val="18"/>
        </w:rPr>
        <w:t>)</w:t>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4"/>
          <w:headerReference w:type="first" r:id="rId15"/>
          <w:footerReference w:type="first" r:id="rId16"/>
          <w:pgSz w:w="11906" w:h="16838"/>
          <w:pgMar w:top="1417" w:right="1417" w:bottom="1417" w:left="1417" w:header="1531" w:footer="624" w:gutter="0"/>
          <w:pgNumType w:start="1"/>
          <w:cols w:space="708"/>
          <w:titlePg/>
          <w:docGrid w:linePitch="360"/>
        </w:sectPr>
      </w:pP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5FB68DBA" w14:textId="091B64C3" w:rsidR="0022687B" w:rsidRPr="00061719" w:rsidRDefault="0022687B" w:rsidP="0022687B">
      <w:pPr>
        <w:pStyle w:val="RLProhlensmluvnchstran"/>
        <w:rPr>
          <w:rFonts w:ascii="Verdana" w:hAnsi="Verdana" w:cs="Calibri"/>
          <w:sz w:val="18"/>
          <w:szCs w:val="18"/>
          <w:lang w:val="en-US"/>
        </w:rPr>
      </w:pP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F5571" w:rsidRPr="00061719" w14:paraId="42607ED5" w14:textId="77777777" w:rsidTr="00AF5571">
        <w:tc>
          <w:tcPr>
            <w:tcW w:w="2206" w:type="dxa"/>
            <w:vAlign w:val="center"/>
          </w:tcPr>
          <w:p w14:paraId="5330D732" w14:textId="77777777" w:rsidR="00AF5571" w:rsidRPr="00061719" w:rsidRDefault="00AF5571" w:rsidP="00AF5571">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B089272" w14:textId="3D9AAF91" w:rsidR="00AF5571" w:rsidRPr="00061719" w:rsidRDefault="00AF5571" w:rsidP="00AF5571">
            <w:pPr>
              <w:pStyle w:val="RLTextlnkuslovan"/>
              <w:numPr>
                <w:ilvl w:val="0"/>
                <w:numId w:val="0"/>
              </w:numPr>
              <w:jc w:val="left"/>
              <w:rPr>
                <w:rFonts w:ascii="Verdana" w:hAnsi="Verdana"/>
                <w:sz w:val="18"/>
                <w:szCs w:val="18"/>
                <w:highlight w:val="green"/>
              </w:rPr>
            </w:pPr>
            <w:r w:rsidRPr="003F4566">
              <w:rPr>
                <w:rFonts w:ascii="Verdana" w:hAnsi="Verdana"/>
                <w:sz w:val="18"/>
              </w:rPr>
              <w:t>Ing. Libor Tkáč</w:t>
            </w:r>
            <w:r w:rsidR="00146D28">
              <w:rPr>
                <w:rFonts w:ascii="Verdana" w:hAnsi="Verdana"/>
                <w:sz w:val="18"/>
              </w:rPr>
              <w:t>, MBA</w:t>
            </w:r>
          </w:p>
        </w:tc>
      </w:tr>
      <w:tr w:rsidR="00AF5571" w:rsidRPr="00061719" w14:paraId="7A851464" w14:textId="77777777" w:rsidTr="00AF5571">
        <w:tc>
          <w:tcPr>
            <w:tcW w:w="2206" w:type="dxa"/>
            <w:vAlign w:val="center"/>
          </w:tcPr>
          <w:p w14:paraId="0AEE9470" w14:textId="77777777" w:rsidR="00AF5571" w:rsidRPr="00061719" w:rsidRDefault="00AF5571" w:rsidP="00AF5571">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E0131CF" w14:textId="5C7CE3F5" w:rsidR="00AF5571" w:rsidRPr="00061719" w:rsidRDefault="00AF5571" w:rsidP="00AF5571">
            <w:pPr>
              <w:pStyle w:val="RLTextlnkuslovan"/>
              <w:numPr>
                <w:ilvl w:val="0"/>
                <w:numId w:val="0"/>
              </w:numPr>
              <w:jc w:val="left"/>
              <w:rPr>
                <w:rFonts w:ascii="Verdana" w:hAnsi="Verdana"/>
                <w:sz w:val="18"/>
                <w:szCs w:val="18"/>
                <w:highlight w:val="green"/>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AF5571" w:rsidRPr="00061719" w14:paraId="4BA4FD36" w14:textId="77777777" w:rsidTr="00AF5571">
        <w:tc>
          <w:tcPr>
            <w:tcW w:w="2206" w:type="dxa"/>
            <w:vAlign w:val="center"/>
          </w:tcPr>
          <w:p w14:paraId="5E6C3CA2" w14:textId="77777777" w:rsidR="00AF5571" w:rsidRPr="00061719" w:rsidRDefault="00AF5571" w:rsidP="00AF5571">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2B0F9A7F" w14:textId="3E42278A" w:rsidR="00AF5571" w:rsidRPr="00061719" w:rsidRDefault="00AF5571" w:rsidP="00AF5571">
            <w:pPr>
              <w:pStyle w:val="RLTextlnkuslovan"/>
              <w:numPr>
                <w:ilvl w:val="0"/>
                <w:numId w:val="0"/>
              </w:numPr>
              <w:jc w:val="left"/>
              <w:rPr>
                <w:rFonts w:ascii="Verdana" w:hAnsi="Verdana"/>
                <w:sz w:val="18"/>
                <w:szCs w:val="18"/>
                <w:highlight w:val="green"/>
              </w:rPr>
            </w:pPr>
            <w:r w:rsidRPr="003F4566">
              <w:rPr>
                <w:rFonts w:ascii="Verdana" w:hAnsi="Verdana"/>
                <w:sz w:val="18"/>
              </w:rPr>
              <w:t>+420 972 621 009</w:t>
            </w:r>
          </w:p>
        </w:tc>
      </w:tr>
    </w:tbl>
    <w:p w14:paraId="1392DDC2" w14:textId="77777777" w:rsidR="0022687B" w:rsidRPr="00061719" w:rsidRDefault="0022687B" w:rsidP="0022687B">
      <w:pPr>
        <w:rPr>
          <w:rFonts w:ascii="Verdana" w:hAnsi="Verdana"/>
          <w:sz w:val="18"/>
          <w:szCs w:val="18"/>
        </w:rPr>
      </w:pPr>
    </w:p>
    <w:p w14:paraId="0452067D"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5E2BF74" w14:textId="77777777" w:rsidTr="00417897">
        <w:tc>
          <w:tcPr>
            <w:tcW w:w="2206" w:type="dxa"/>
            <w:vAlign w:val="center"/>
          </w:tcPr>
          <w:p w14:paraId="59CFA6E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E43B0CF"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2497ECB2" w14:textId="77777777" w:rsidTr="00417897">
        <w:tc>
          <w:tcPr>
            <w:tcW w:w="2206" w:type="dxa"/>
            <w:vAlign w:val="center"/>
          </w:tcPr>
          <w:p w14:paraId="76D79F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037478"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61D3905F" w14:textId="77777777" w:rsidTr="00417897">
        <w:tc>
          <w:tcPr>
            <w:tcW w:w="2206" w:type="dxa"/>
            <w:vAlign w:val="center"/>
          </w:tcPr>
          <w:p w14:paraId="73603EF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E5D069D"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0C567677" w14:textId="77777777" w:rsidR="0022687B" w:rsidRPr="00061719"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6C0B608F" w14:textId="5EEAEE8A" w:rsidR="0022687B" w:rsidRPr="00061719" w:rsidRDefault="00AF5571"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dozor stav</w:t>
      </w:r>
      <w:r w:rsidR="0022687B" w:rsidRPr="00061719">
        <w:rPr>
          <w:rFonts w:ascii="Verdana" w:hAnsi="Verdana" w:cs="Calibri"/>
          <w:sz w:val="18"/>
          <w:szCs w:val="18"/>
        </w:rPr>
        <w:t>b</w:t>
      </w:r>
      <w:r>
        <w:rPr>
          <w:rFonts w:ascii="Verdana" w:hAnsi="Verdana" w:cs="Calibri"/>
          <w:sz w:val="18"/>
          <w:szCs w:val="18"/>
        </w:rPr>
        <w:t>y</w:t>
      </w:r>
      <w:r w:rsidR="0022687B" w:rsidRPr="00061719">
        <w:rPr>
          <w:rFonts w:ascii="Verdana" w:hAnsi="Verdana" w:cs="Calibr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F60F482" w14:textId="77777777" w:rsidTr="00417897">
        <w:tc>
          <w:tcPr>
            <w:tcW w:w="2206" w:type="dxa"/>
            <w:vAlign w:val="center"/>
          </w:tcPr>
          <w:p w14:paraId="0B844A0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6D18E6F3"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045646FD" w14:textId="77777777" w:rsidTr="00417897">
        <w:tc>
          <w:tcPr>
            <w:tcW w:w="2206" w:type="dxa"/>
            <w:vAlign w:val="center"/>
          </w:tcPr>
          <w:p w14:paraId="7590FF5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6A1480F"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11842189" w14:textId="77777777" w:rsidTr="00417897">
        <w:tc>
          <w:tcPr>
            <w:tcW w:w="2206" w:type="dxa"/>
            <w:vAlign w:val="center"/>
          </w:tcPr>
          <w:p w14:paraId="7CEDFBB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0DEE1AA"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15073207" w14:textId="15116898" w:rsidR="0022687B" w:rsidRDefault="0022687B"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F5571" w:rsidRPr="00061719" w14:paraId="698FC06E" w14:textId="77777777" w:rsidTr="0020003D">
        <w:tc>
          <w:tcPr>
            <w:tcW w:w="2206" w:type="dxa"/>
            <w:vAlign w:val="center"/>
          </w:tcPr>
          <w:p w14:paraId="1BC217AB" w14:textId="77777777" w:rsidR="00AF5571" w:rsidRPr="00061719" w:rsidRDefault="00AF5571" w:rsidP="0020003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012BAAA" w14:textId="77777777" w:rsidR="00AF5571" w:rsidRPr="00061719" w:rsidRDefault="00AF5571" w:rsidP="0020003D">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AF5571" w:rsidRPr="00061719" w14:paraId="58A7037A" w14:textId="77777777" w:rsidTr="0020003D">
        <w:tc>
          <w:tcPr>
            <w:tcW w:w="2206" w:type="dxa"/>
            <w:vAlign w:val="center"/>
          </w:tcPr>
          <w:p w14:paraId="4AD63067" w14:textId="77777777" w:rsidR="00AF5571" w:rsidRPr="00061719" w:rsidRDefault="00AF5571" w:rsidP="0020003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60BAAE0" w14:textId="77777777" w:rsidR="00AF5571" w:rsidRPr="00061719" w:rsidRDefault="00AF5571" w:rsidP="0020003D">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AF5571" w:rsidRPr="00061719" w14:paraId="580E94BB" w14:textId="77777777" w:rsidTr="0020003D">
        <w:tc>
          <w:tcPr>
            <w:tcW w:w="2206" w:type="dxa"/>
            <w:vAlign w:val="center"/>
          </w:tcPr>
          <w:p w14:paraId="1A3D50B0" w14:textId="77777777" w:rsidR="00AF5571" w:rsidRPr="00061719" w:rsidRDefault="00AF5571" w:rsidP="0020003D">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3D4D42F5" w14:textId="77777777" w:rsidR="00AF5571" w:rsidRPr="00061719" w:rsidRDefault="00AF5571" w:rsidP="0020003D">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57E64E88" w14:textId="35BFDA51" w:rsidR="00AF5571" w:rsidRDefault="00AF5571"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F5571" w:rsidRPr="00061719" w14:paraId="1DB18C59" w14:textId="77777777" w:rsidTr="0020003D">
        <w:tc>
          <w:tcPr>
            <w:tcW w:w="2206" w:type="dxa"/>
            <w:vAlign w:val="center"/>
          </w:tcPr>
          <w:p w14:paraId="5F7AFA85" w14:textId="77777777" w:rsidR="00AF5571" w:rsidRPr="00061719" w:rsidRDefault="00AF5571" w:rsidP="0020003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BE9A6D2" w14:textId="77777777" w:rsidR="00AF5571" w:rsidRPr="00061719" w:rsidRDefault="00AF5571" w:rsidP="0020003D">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AF5571" w:rsidRPr="00061719" w14:paraId="503F6EB7" w14:textId="77777777" w:rsidTr="0020003D">
        <w:tc>
          <w:tcPr>
            <w:tcW w:w="2206" w:type="dxa"/>
            <w:vAlign w:val="center"/>
          </w:tcPr>
          <w:p w14:paraId="3F6205CD" w14:textId="77777777" w:rsidR="00AF5571" w:rsidRPr="00061719" w:rsidRDefault="00AF5571" w:rsidP="0020003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E8570A6" w14:textId="77777777" w:rsidR="00AF5571" w:rsidRPr="00061719" w:rsidRDefault="00AF5571" w:rsidP="0020003D">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AF5571" w:rsidRPr="00061719" w14:paraId="740552B0" w14:textId="77777777" w:rsidTr="0020003D">
        <w:tc>
          <w:tcPr>
            <w:tcW w:w="2206" w:type="dxa"/>
            <w:vAlign w:val="center"/>
          </w:tcPr>
          <w:p w14:paraId="2C87373A" w14:textId="77777777" w:rsidR="00AF5571" w:rsidRPr="00061719" w:rsidRDefault="00AF5571" w:rsidP="0020003D">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A5E7041" w14:textId="77777777" w:rsidR="00AF5571" w:rsidRPr="00061719" w:rsidRDefault="00AF5571" w:rsidP="0020003D">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1C271471" w14:textId="77777777" w:rsidR="00AF5571" w:rsidRPr="00061719" w:rsidRDefault="00AF5571" w:rsidP="0022687B">
      <w:pPr>
        <w:rPr>
          <w:rFonts w:ascii="Verdana" w:hAnsi="Verdana"/>
          <w:sz w:val="18"/>
          <w:szCs w:val="18"/>
        </w:rPr>
      </w:pPr>
    </w:p>
    <w:p w14:paraId="180D5490" w14:textId="6409FC6B" w:rsidR="0022687B" w:rsidRDefault="0022687B" w:rsidP="00135D32">
      <w:pPr>
        <w:pStyle w:val="Nadpis9"/>
        <w:keepNext w:val="0"/>
        <w:keepLines w:val="0"/>
        <w:tabs>
          <w:tab w:val="left" w:pos="4395"/>
        </w:tabs>
        <w:spacing w:before="0" w:after="120" w:line="280" w:lineRule="atLeast"/>
        <w:jc w:val="both"/>
        <w:rPr>
          <w:rFonts w:ascii="Verdana" w:hAnsi="Verdana" w:cs="Calibri"/>
          <w:b/>
          <w:bCs/>
          <w:i w:val="0"/>
          <w:iCs w:val="0"/>
          <w:sz w:val="18"/>
          <w:szCs w:val="18"/>
        </w:rPr>
      </w:pPr>
    </w:p>
    <w:p w14:paraId="6E2590BA" w14:textId="21EA2174" w:rsidR="00135D32" w:rsidRDefault="00135D32" w:rsidP="00135D32"/>
    <w:p w14:paraId="2E121790" w14:textId="7C51E0CC" w:rsidR="00135D32" w:rsidRDefault="00135D32" w:rsidP="00135D32"/>
    <w:p w14:paraId="6C29E592" w14:textId="6AB9F0AD" w:rsidR="00135D32" w:rsidRDefault="00135D32" w:rsidP="00135D32"/>
    <w:p w14:paraId="7A52FCAD" w14:textId="77777777" w:rsidR="00967AEE" w:rsidRPr="00135D32" w:rsidRDefault="00967AEE" w:rsidP="00135D32"/>
    <w:p w14:paraId="5ED824FB" w14:textId="77777777" w:rsidR="0022687B" w:rsidRPr="00061719" w:rsidRDefault="0022687B" w:rsidP="00967AEE">
      <w:pPr>
        <w:keepNext/>
        <w:spacing w:after="120"/>
        <w:rPr>
          <w:rFonts w:ascii="Verdana" w:hAnsi="Verdana"/>
          <w:b/>
          <w:bCs/>
          <w:sz w:val="18"/>
          <w:szCs w:val="18"/>
        </w:rPr>
      </w:pPr>
      <w:r w:rsidRPr="00061719">
        <w:rPr>
          <w:rFonts w:ascii="Verdana" w:hAnsi="Verdana"/>
          <w:b/>
          <w:bCs/>
          <w:sz w:val="18"/>
          <w:szCs w:val="18"/>
        </w:rPr>
        <w:lastRenderedPageBreak/>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64E830AA"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r w:rsidR="00125808">
        <w:rPr>
          <w:rFonts w:ascii="Verdana" w:hAnsi="Verdana"/>
          <w:sz w:val="18"/>
          <w:szCs w:val="18"/>
        </w:rPr>
        <w:t xml:space="preserve"> 1</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74D0889B" w:rsidR="0022687B" w:rsidRPr="00061719" w:rsidRDefault="00125808" w:rsidP="004B09E5">
      <w:pPr>
        <w:numPr>
          <w:ilvl w:val="0"/>
          <w:numId w:val="14"/>
        </w:numPr>
        <w:spacing w:before="240" w:after="120" w:line="300" w:lineRule="exact"/>
        <w:ind w:left="425" w:hanging="357"/>
        <w:jc w:val="both"/>
        <w:rPr>
          <w:rFonts w:ascii="Verdana" w:hAnsi="Verdana"/>
          <w:sz w:val="18"/>
          <w:szCs w:val="18"/>
        </w:rPr>
      </w:pPr>
      <w:r>
        <w:rPr>
          <w:rFonts w:ascii="Verdana" w:hAnsi="Verdana"/>
          <w:sz w:val="18"/>
          <w:szCs w:val="18"/>
        </w:rPr>
        <w:t>stavbyvedoucí 2</w:t>
      </w:r>
      <w:r w:rsidR="0022687B"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0718F96" w14:textId="0DB05C3F"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na pozemní stavby (</w:t>
      </w:r>
      <w:r w:rsidR="00125808">
        <w:rPr>
          <w:rFonts w:ascii="Verdana" w:hAnsi="Verdana"/>
          <w:sz w:val="18"/>
          <w:szCs w:val="18"/>
        </w:rPr>
        <w:t>technik</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17BD3AA6" w14:textId="77777777" w:rsidTr="00417897">
        <w:tc>
          <w:tcPr>
            <w:tcW w:w="2206" w:type="dxa"/>
            <w:vAlign w:val="center"/>
          </w:tcPr>
          <w:p w14:paraId="7F9E4D7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70F0EF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F1442EA" w14:textId="77777777" w:rsidTr="00417897">
        <w:tc>
          <w:tcPr>
            <w:tcW w:w="2206" w:type="dxa"/>
            <w:vAlign w:val="center"/>
          </w:tcPr>
          <w:p w14:paraId="517FB8F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BE79A3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A7A3748" w14:textId="77777777" w:rsidTr="00417897">
        <w:tc>
          <w:tcPr>
            <w:tcW w:w="2206" w:type="dxa"/>
            <w:vAlign w:val="center"/>
          </w:tcPr>
          <w:p w14:paraId="7757EC6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3157D7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15F5BF4" w14:textId="77777777" w:rsidTr="00417897">
        <w:tc>
          <w:tcPr>
            <w:tcW w:w="2206" w:type="dxa"/>
            <w:vAlign w:val="center"/>
          </w:tcPr>
          <w:p w14:paraId="6DA7C03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784EC0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25754D7" w14:textId="6C39D696" w:rsidR="0022687B" w:rsidRPr="00061719" w:rsidRDefault="0022687B" w:rsidP="00967AEE">
      <w:pPr>
        <w:numPr>
          <w:ilvl w:val="0"/>
          <w:numId w:val="14"/>
        </w:numPr>
        <w:spacing w:before="1920" w:after="120" w:line="300" w:lineRule="exact"/>
        <w:ind w:left="425" w:hanging="357"/>
        <w:jc w:val="both"/>
        <w:rPr>
          <w:rFonts w:ascii="Verdana" w:hAnsi="Verdana"/>
          <w:sz w:val="18"/>
          <w:szCs w:val="18"/>
        </w:rPr>
      </w:pPr>
      <w:r w:rsidRPr="00061719">
        <w:rPr>
          <w:rFonts w:ascii="Verdana" w:hAnsi="Verdana"/>
          <w:sz w:val="18"/>
          <w:szCs w:val="18"/>
        </w:rPr>
        <w:lastRenderedPageBreak/>
        <w:t xml:space="preserve">specialista </w:t>
      </w:r>
      <w:r w:rsidR="00125808">
        <w:rPr>
          <w:rFonts w:ascii="Verdana" w:hAnsi="Verdana"/>
          <w:sz w:val="18"/>
          <w:szCs w:val="18"/>
        </w:rPr>
        <w:t xml:space="preserve">na pozemní stavby </w:t>
      </w:r>
      <w:r w:rsidRPr="00061719">
        <w:rPr>
          <w:rFonts w:ascii="Verdana" w:hAnsi="Verdana"/>
          <w:sz w:val="18"/>
          <w:szCs w:val="18"/>
        </w:rPr>
        <w:t>(</w:t>
      </w:r>
      <w:r w:rsidR="00125808">
        <w:rPr>
          <w:rFonts w:ascii="Verdana" w:hAnsi="Verdana"/>
          <w:sz w:val="18"/>
          <w:szCs w:val="18"/>
        </w:rPr>
        <w:t>rozpočtář</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0667FDA" w14:textId="77777777" w:rsidTr="00417897">
        <w:tc>
          <w:tcPr>
            <w:tcW w:w="2206" w:type="dxa"/>
            <w:vAlign w:val="center"/>
          </w:tcPr>
          <w:p w14:paraId="4B5E949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67778E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F55C9BA" w14:textId="77777777" w:rsidTr="00417897">
        <w:tc>
          <w:tcPr>
            <w:tcW w:w="2206" w:type="dxa"/>
            <w:vAlign w:val="center"/>
          </w:tcPr>
          <w:p w14:paraId="674395A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6D1F2A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BA51968" w14:textId="77777777" w:rsidTr="00417897">
        <w:tc>
          <w:tcPr>
            <w:tcW w:w="2206" w:type="dxa"/>
            <w:vAlign w:val="center"/>
          </w:tcPr>
          <w:p w14:paraId="7928C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CDDFFA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D30BE06" w14:textId="77777777" w:rsidTr="00417897">
        <w:tc>
          <w:tcPr>
            <w:tcW w:w="2206" w:type="dxa"/>
            <w:vAlign w:val="center"/>
          </w:tcPr>
          <w:p w14:paraId="67CC9B0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2F6412C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B364744" w14:textId="0644AD8A" w:rsidR="00855536" w:rsidRPr="00061719" w:rsidRDefault="00855536" w:rsidP="00855536">
      <w:pPr>
        <w:numPr>
          <w:ilvl w:val="0"/>
          <w:numId w:val="14"/>
        </w:numPr>
        <w:spacing w:before="240" w:after="120" w:line="300" w:lineRule="exact"/>
        <w:ind w:left="425" w:hanging="357"/>
        <w:jc w:val="both"/>
        <w:rPr>
          <w:rFonts w:ascii="Verdana" w:hAnsi="Verdana"/>
          <w:sz w:val="18"/>
          <w:szCs w:val="18"/>
        </w:rPr>
      </w:pPr>
      <w:r w:rsidRPr="00855536">
        <w:rPr>
          <w:rFonts w:ascii="Verdana" w:hAnsi="Verdana"/>
          <w:sz w:val="18"/>
          <w:szCs w:val="18"/>
        </w:rPr>
        <w:t>specialista (vedoucí prací) na pozemní stavby – TZB – vytápění, vzduchotechnika</w:t>
      </w:r>
      <w:r>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55536" w:rsidRPr="00061719" w14:paraId="41E07574" w14:textId="77777777" w:rsidTr="0020003D">
        <w:tc>
          <w:tcPr>
            <w:tcW w:w="2206" w:type="dxa"/>
            <w:vAlign w:val="center"/>
          </w:tcPr>
          <w:p w14:paraId="7C58E50D"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580C65"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24288E6B" w14:textId="77777777" w:rsidTr="0020003D">
        <w:tc>
          <w:tcPr>
            <w:tcW w:w="2206" w:type="dxa"/>
            <w:vAlign w:val="center"/>
          </w:tcPr>
          <w:p w14:paraId="5B06B93B"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BFD0153"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1F022C0E" w14:textId="77777777" w:rsidTr="0020003D">
        <w:tc>
          <w:tcPr>
            <w:tcW w:w="2206" w:type="dxa"/>
            <w:vAlign w:val="center"/>
          </w:tcPr>
          <w:p w14:paraId="42EC5A5D"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053842C"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35016B8F" w14:textId="77777777" w:rsidTr="0020003D">
        <w:tc>
          <w:tcPr>
            <w:tcW w:w="2206" w:type="dxa"/>
            <w:vAlign w:val="center"/>
          </w:tcPr>
          <w:p w14:paraId="3160E509"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D3F6B39"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DCD430E" w14:textId="227205B4" w:rsidR="00855536" w:rsidRPr="00061719" w:rsidRDefault="00855536" w:rsidP="00855536">
      <w:pPr>
        <w:numPr>
          <w:ilvl w:val="0"/>
          <w:numId w:val="14"/>
        </w:numPr>
        <w:spacing w:before="240" w:after="120" w:line="300" w:lineRule="exact"/>
        <w:ind w:left="425" w:hanging="357"/>
        <w:jc w:val="both"/>
        <w:rPr>
          <w:rFonts w:ascii="Verdana" w:hAnsi="Verdana"/>
          <w:sz w:val="18"/>
          <w:szCs w:val="18"/>
        </w:rPr>
      </w:pPr>
      <w:r w:rsidRPr="00855536">
        <w:rPr>
          <w:rFonts w:ascii="Verdana" w:hAnsi="Verdana"/>
          <w:sz w:val="18"/>
          <w:szCs w:val="18"/>
        </w:rPr>
        <w:t>specialista (vedoucí prací) na elektrotechnická zařízení</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55536" w:rsidRPr="00061719" w14:paraId="1CC80351" w14:textId="77777777" w:rsidTr="0020003D">
        <w:tc>
          <w:tcPr>
            <w:tcW w:w="2206" w:type="dxa"/>
            <w:vAlign w:val="center"/>
          </w:tcPr>
          <w:p w14:paraId="46927156"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B12D6D1"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55E8C192" w14:textId="77777777" w:rsidTr="0020003D">
        <w:tc>
          <w:tcPr>
            <w:tcW w:w="2206" w:type="dxa"/>
            <w:vAlign w:val="center"/>
          </w:tcPr>
          <w:p w14:paraId="403409C6"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767D87B"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7EC0110D" w14:textId="77777777" w:rsidTr="0020003D">
        <w:tc>
          <w:tcPr>
            <w:tcW w:w="2206" w:type="dxa"/>
            <w:vAlign w:val="center"/>
          </w:tcPr>
          <w:p w14:paraId="5D56E48A"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698A6E8D"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34BE175E" w14:textId="77777777" w:rsidTr="0020003D">
        <w:tc>
          <w:tcPr>
            <w:tcW w:w="2206" w:type="dxa"/>
            <w:vAlign w:val="center"/>
          </w:tcPr>
          <w:p w14:paraId="295B2D44"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29E441D3"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DF833C7" w14:textId="65B7DC2F" w:rsidR="00855536" w:rsidRDefault="00855536" w:rsidP="00855536">
      <w:pPr>
        <w:numPr>
          <w:ilvl w:val="0"/>
          <w:numId w:val="14"/>
        </w:numPr>
        <w:spacing w:before="240" w:after="120" w:line="300" w:lineRule="exact"/>
        <w:ind w:left="425" w:hanging="357"/>
        <w:jc w:val="both"/>
        <w:rPr>
          <w:rFonts w:ascii="Verdana" w:hAnsi="Verdana"/>
          <w:sz w:val="18"/>
          <w:szCs w:val="18"/>
        </w:rPr>
      </w:pPr>
      <w:r w:rsidRPr="00855536">
        <w:rPr>
          <w:rFonts w:ascii="Verdana" w:hAnsi="Verdana"/>
          <w:sz w:val="18"/>
          <w:szCs w:val="18"/>
        </w:rPr>
        <w:t>specialista (vedoucí prací) na sdělovací zařízení</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55536" w:rsidRPr="00061719" w14:paraId="03A627BC" w14:textId="77777777" w:rsidTr="0020003D">
        <w:tc>
          <w:tcPr>
            <w:tcW w:w="2206" w:type="dxa"/>
            <w:vAlign w:val="center"/>
          </w:tcPr>
          <w:p w14:paraId="35E74411"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42B13E0"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61F72BB4" w14:textId="77777777" w:rsidTr="0020003D">
        <w:tc>
          <w:tcPr>
            <w:tcW w:w="2206" w:type="dxa"/>
            <w:vAlign w:val="center"/>
          </w:tcPr>
          <w:p w14:paraId="184F02FC"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A322D0E"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197B280B" w14:textId="77777777" w:rsidTr="0020003D">
        <w:tc>
          <w:tcPr>
            <w:tcW w:w="2206" w:type="dxa"/>
            <w:vAlign w:val="center"/>
          </w:tcPr>
          <w:p w14:paraId="62548C61"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609A45F8"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3BF03FF9" w14:textId="77777777" w:rsidTr="0020003D">
        <w:tc>
          <w:tcPr>
            <w:tcW w:w="2206" w:type="dxa"/>
            <w:vAlign w:val="center"/>
          </w:tcPr>
          <w:p w14:paraId="24BBE585"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760E9A5"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508FFF8" w14:textId="6499C449" w:rsidR="00855536" w:rsidRPr="00061719" w:rsidRDefault="00855536" w:rsidP="00855536">
      <w:pPr>
        <w:numPr>
          <w:ilvl w:val="0"/>
          <w:numId w:val="14"/>
        </w:numPr>
        <w:spacing w:before="240" w:after="120" w:line="300" w:lineRule="exact"/>
        <w:ind w:left="425" w:hanging="357"/>
        <w:jc w:val="both"/>
        <w:rPr>
          <w:rFonts w:ascii="Verdana" w:hAnsi="Verdana"/>
          <w:sz w:val="18"/>
          <w:szCs w:val="18"/>
        </w:rPr>
      </w:pPr>
      <w:r w:rsidRPr="00855536">
        <w:rPr>
          <w:rFonts w:ascii="Verdana" w:hAnsi="Verdana"/>
          <w:sz w:val="18"/>
          <w:szCs w:val="18"/>
        </w:rPr>
        <w:t>Osoba odpovědná za požární bezpečnost</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55536" w:rsidRPr="00061719" w14:paraId="029D68C3" w14:textId="77777777" w:rsidTr="0020003D">
        <w:tc>
          <w:tcPr>
            <w:tcW w:w="2206" w:type="dxa"/>
            <w:vAlign w:val="center"/>
          </w:tcPr>
          <w:p w14:paraId="7550C9C6"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759945C"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5E1BF2F7" w14:textId="77777777" w:rsidTr="0020003D">
        <w:tc>
          <w:tcPr>
            <w:tcW w:w="2206" w:type="dxa"/>
            <w:vAlign w:val="center"/>
          </w:tcPr>
          <w:p w14:paraId="6BC8C46C"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0245D4C"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6D0ABF33" w14:textId="77777777" w:rsidTr="0020003D">
        <w:tc>
          <w:tcPr>
            <w:tcW w:w="2206" w:type="dxa"/>
            <w:vAlign w:val="center"/>
          </w:tcPr>
          <w:p w14:paraId="7144DD12"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9E1F897"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100E8B49" w14:textId="77777777" w:rsidTr="0020003D">
        <w:tc>
          <w:tcPr>
            <w:tcW w:w="2206" w:type="dxa"/>
            <w:vAlign w:val="center"/>
          </w:tcPr>
          <w:p w14:paraId="5055FB97"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DA1B7A2"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E225B2D" w14:textId="5B0896FA" w:rsidR="00855536" w:rsidRPr="00061719" w:rsidRDefault="00855536" w:rsidP="00855536">
      <w:pPr>
        <w:numPr>
          <w:ilvl w:val="0"/>
          <w:numId w:val="14"/>
        </w:numPr>
        <w:spacing w:before="240" w:after="120" w:line="300" w:lineRule="exact"/>
        <w:ind w:left="425" w:hanging="357"/>
        <w:jc w:val="both"/>
        <w:rPr>
          <w:rFonts w:ascii="Verdana" w:hAnsi="Verdana"/>
          <w:sz w:val="18"/>
          <w:szCs w:val="18"/>
        </w:rPr>
      </w:pPr>
      <w:r w:rsidRPr="00855536">
        <w:rPr>
          <w:rFonts w:ascii="Verdana" w:hAnsi="Verdana"/>
          <w:sz w:val="18"/>
          <w:szCs w:val="18"/>
        </w:rPr>
        <w:t>Osoba odpovědná za kontrolu kvality</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55536" w:rsidRPr="00061719" w14:paraId="6B6B957A" w14:textId="77777777" w:rsidTr="0020003D">
        <w:tc>
          <w:tcPr>
            <w:tcW w:w="2206" w:type="dxa"/>
            <w:vAlign w:val="center"/>
          </w:tcPr>
          <w:p w14:paraId="27107E21"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EC374FB"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1A46C3B7" w14:textId="77777777" w:rsidTr="0020003D">
        <w:tc>
          <w:tcPr>
            <w:tcW w:w="2206" w:type="dxa"/>
            <w:vAlign w:val="center"/>
          </w:tcPr>
          <w:p w14:paraId="1952506D"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05E416AE"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55688067" w14:textId="77777777" w:rsidTr="0020003D">
        <w:tc>
          <w:tcPr>
            <w:tcW w:w="2206" w:type="dxa"/>
            <w:vAlign w:val="center"/>
          </w:tcPr>
          <w:p w14:paraId="27CF074B"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C578A7B"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6BED7B6C" w14:textId="77777777" w:rsidTr="0020003D">
        <w:tc>
          <w:tcPr>
            <w:tcW w:w="2206" w:type="dxa"/>
            <w:vAlign w:val="center"/>
          </w:tcPr>
          <w:p w14:paraId="2512C297"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BBFE628"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34292297" w14:textId="2046D3AD" w:rsidR="00855536" w:rsidRPr="00061719" w:rsidRDefault="00855536" w:rsidP="00855536">
      <w:pPr>
        <w:numPr>
          <w:ilvl w:val="0"/>
          <w:numId w:val="14"/>
        </w:numPr>
        <w:spacing w:before="240" w:after="120" w:line="300" w:lineRule="exact"/>
        <w:ind w:left="425" w:hanging="357"/>
        <w:jc w:val="both"/>
        <w:rPr>
          <w:rFonts w:ascii="Verdana" w:hAnsi="Verdana"/>
          <w:sz w:val="18"/>
          <w:szCs w:val="18"/>
        </w:rPr>
      </w:pPr>
      <w:r w:rsidRPr="00855536">
        <w:rPr>
          <w:rFonts w:ascii="Verdana" w:hAnsi="Verdana"/>
          <w:sz w:val="18"/>
          <w:szCs w:val="18"/>
        </w:rPr>
        <w:lastRenderedPageBreak/>
        <w:t>Osoba odpovědná za bezpečnost a ochranu zdraví při práci</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55536" w:rsidRPr="00061719" w14:paraId="240A5862" w14:textId="77777777" w:rsidTr="0020003D">
        <w:tc>
          <w:tcPr>
            <w:tcW w:w="2206" w:type="dxa"/>
            <w:vAlign w:val="center"/>
          </w:tcPr>
          <w:p w14:paraId="2920D37F"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6B5E8467"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37D1D12F" w14:textId="77777777" w:rsidTr="0020003D">
        <w:tc>
          <w:tcPr>
            <w:tcW w:w="2206" w:type="dxa"/>
            <w:vAlign w:val="center"/>
          </w:tcPr>
          <w:p w14:paraId="3BED6FE8"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EEAFBFD"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41A09E83" w14:textId="77777777" w:rsidTr="0020003D">
        <w:tc>
          <w:tcPr>
            <w:tcW w:w="2206" w:type="dxa"/>
            <w:vAlign w:val="center"/>
          </w:tcPr>
          <w:p w14:paraId="0752BB5D"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BEA969C"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6DFF77CC" w14:textId="77777777" w:rsidTr="0020003D">
        <w:tc>
          <w:tcPr>
            <w:tcW w:w="2206" w:type="dxa"/>
            <w:vAlign w:val="center"/>
          </w:tcPr>
          <w:p w14:paraId="49EDD823"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4899AAB"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DA008B5" w14:textId="686700BB" w:rsidR="00855536" w:rsidRPr="00061719" w:rsidRDefault="00855536" w:rsidP="00855536">
      <w:pPr>
        <w:numPr>
          <w:ilvl w:val="0"/>
          <w:numId w:val="14"/>
        </w:numPr>
        <w:spacing w:before="240" w:after="120" w:line="300" w:lineRule="exact"/>
        <w:ind w:left="425" w:hanging="357"/>
        <w:jc w:val="both"/>
        <w:rPr>
          <w:rFonts w:ascii="Verdana" w:hAnsi="Verdana"/>
          <w:sz w:val="18"/>
          <w:szCs w:val="18"/>
        </w:rPr>
      </w:pPr>
      <w:r w:rsidRPr="00855536">
        <w:rPr>
          <w:rFonts w:ascii="Verdana" w:hAnsi="Verdana"/>
          <w:sz w:val="18"/>
          <w:szCs w:val="18"/>
        </w:rPr>
        <w:t>Osoba odpovědná za ochranu životního prostředí</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55536" w:rsidRPr="00061719" w14:paraId="0DF87A29" w14:textId="77777777" w:rsidTr="0020003D">
        <w:tc>
          <w:tcPr>
            <w:tcW w:w="2206" w:type="dxa"/>
            <w:vAlign w:val="center"/>
          </w:tcPr>
          <w:p w14:paraId="0F7AE3B2"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87DD244"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369029FF" w14:textId="77777777" w:rsidTr="0020003D">
        <w:tc>
          <w:tcPr>
            <w:tcW w:w="2206" w:type="dxa"/>
            <w:vAlign w:val="center"/>
          </w:tcPr>
          <w:p w14:paraId="10732953"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D0511FF"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21124A44" w14:textId="77777777" w:rsidTr="0020003D">
        <w:tc>
          <w:tcPr>
            <w:tcW w:w="2206" w:type="dxa"/>
            <w:vAlign w:val="center"/>
          </w:tcPr>
          <w:p w14:paraId="53A7E49E"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6AFA5817"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592B0100" w14:textId="77777777" w:rsidTr="0020003D">
        <w:tc>
          <w:tcPr>
            <w:tcW w:w="2206" w:type="dxa"/>
            <w:vAlign w:val="center"/>
          </w:tcPr>
          <w:p w14:paraId="55B7D95C"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91A8347"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6CF2B96" w14:textId="51F9975E" w:rsidR="00855536" w:rsidRPr="00061719" w:rsidRDefault="00855536" w:rsidP="00855536">
      <w:pPr>
        <w:numPr>
          <w:ilvl w:val="0"/>
          <w:numId w:val="14"/>
        </w:numPr>
        <w:spacing w:before="240" w:after="120" w:line="300" w:lineRule="exact"/>
        <w:ind w:left="425" w:hanging="357"/>
        <w:jc w:val="both"/>
        <w:rPr>
          <w:rFonts w:ascii="Verdana" w:hAnsi="Verdana"/>
          <w:sz w:val="18"/>
          <w:szCs w:val="18"/>
        </w:rPr>
      </w:pPr>
      <w:r w:rsidRPr="00855536">
        <w:rPr>
          <w:rFonts w:ascii="Verdana" w:hAnsi="Verdana"/>
          <w:sz w:val="18"/>
          <w:szCs w:val="18"/>
        </w:rPr>
        <w:t>Osoba odpovědná za odpadové hospodářstv</w:t>
      </w:r>
      <w:r>
        <w:rPr>
          <w:rFonts w:ascii="Verdana" w:hAnsi="Verdana"/>
          <w:sz w:val="18"/>
          <w:szCs w:val="18"/>
        </w:rPr>
        <w:t>í</w:t>
      </w:r>
      <w:r w:rsidRPr="00061719">
        <w:rPr>
          <w:rFonts w:ascii="Verdana" w:hAnsi="Verdana"/>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55536" w:rsidRPr="00061719" w14:paraId="625714BC" w14:textId="77777777" w:rsidTr="0020003D">
        <w:tc>
          <w:tcPr>
            <w:tcW w:w="2206" w:type="dxa"/>
            <w:vAlign w:val="center"/>
          </w:tcPr>
          <w:p w14:paraId="24C7D30A"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0F7ED4B"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55C60205" w14:textId="77777777" w:rsidTr="0020003D">
        <w:tc>
          <w:tcPr>
            <w:tcW w:w="2206" w:type="dxa"/>
            <w:vAlign w:val="center"/>
          </w:tcPr>
          <w:p w14:paraId="41C35CDE"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7ECE920D"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12870BE9" w14:textId="77777777" w:rsidTr="0020003D">
        <w:tc>
          <w:tcPr>
            <w:tcW w:w="2206" w:type="dxa"/>
            <w:vAlign w:val="center"/>
          </w:tcPr>
          <w:p w14:paraId="2848590D"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A8D1C63"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855536" w:rsidRPr="00061719" w14:paraId="14FA02B1" w14:textId="77777777" w:rsidTr="0020003D">
        <w:tc>
          <w:tcPr>
            <w:tcW w:w="2206" w:type="dxa"/>
            <w:vAlign w:val="center"/>
          </w:tcPr>
          <w:p w14:paraId="61E0AC8E" w14:textId="77777777" w:rsidR="00855536" w:rsidRPr="00061719" w:rsidRDefault="00855536" w:rsidP="0020003D">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348A54C" w14:textId="77777777" w:rsidR="00855536" w:rsidRPr="00061719" w:rsidRDefault="00855536" w:rsidP="0020003D">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BF3FBE1" w14:textId="77777777" w:rsidR="00855536" w:rsidRPr="00855536" w:rsidRDefault="00855536" w:rsidP="00855536"/>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17"/>
          <w:footerReference w:type="default" r:id="rId18"/>
          <w:pgSz w:w="11906" w:h="16838"/>
          <w:pgMar w:top="1527" w:right="1417" w:bottom="1417" w:left="1417" w:header="1304" w:footer="283" w:gutter="0"/>
          <w:pgNumType w:start="1"/>
          <w:cols w:space="708"/>
          <w:docGrid w:linePitch="360"/>
        </w:sectPr>
      </w:pPr>
    </w:p>
    <w:p w14:paraId="632934BB" w14:textId="27BC7CBA" w:rsidR="00D0157B" w:rsidRPr="00061719" w:rsidRDefault="00D0157B" w:rsidP="00D0157B">
      <w:pPr>
        <w:pStyle w:val="RLProhlensmluvnchstran"/>
        <w:jc w:val="left"/>
        <w:rPr>
          <w:rFonts w:ascii="Verdana" w:hAnsi="Verdana" w:cs="Calibri"/>
          <w:sz w:val="22"/>
          <w:szCs w:val="22"/>
        </w:rPr>
      </w:pPr>
      <w:r w:rsidRPr="00061719">
        <w:rPr>
          <w:rFonts w:ascii="Verdana" w:hAnsi="Verdana" w:cs="Calibri"/>
          <w:sz w:val="22"/>
          <w:szCs w:val="22"/>
        </w:rPr>
        <w:lastRenderedPageBreak/>
        <w:t xml:space="preserve">Příloha č. </w:t>
      </w:r>
      <w:r>
        <w:rPr>
          <w:rFonts w:ascii="Verdana" w:hAnsi="Verdana" w:cs="Calibri"/>
          <w:sz w:val="22"/>
          <w:szCs w:val="22"/>
        </w:rPr>
        <w:t>8</w:t>
      </w:r>
    </w:p>
    <w:p w14:paraId="3ED8E20B" w14:textId="56220CC2" w:rsidR="00D0157B" w:rsidRPr="00061719" w:rsidRDefault="00D0157B" w:rsidP="00D0157B">
      <w:pPr>
        <w:pStyle w:val="RLProhlensmluvnchstran"/>
        <w:jc w:val="left"/>
        <w:rPr>
          <w:rFonts w:ascii="Verdana" w:hAnsi="Verdana" w:cs="Calibri"/>
          <w:sz w:val="22"/>
          <w:szCs w:val="22"/>
        </w:rPr>
      </w:pPr>
      <w:r>
        <w:rPr>
          <w:rFonts w:ascii="Verdana" w:hAnsi="Verdana" w:cs="Calibri"/>
          <w:sz w:val="22"/>
          <w:szCs w:val="22"/>
        </w:rPr>
        <w:t>Technická dokumentace vč. příloh</w:t>
      </w:r>
    </w:p>
    <w:p w14:paraId="29767C21" w14:textId="77777777" w:rsidR="00D0157B" w:rsidRDefault="00D0157B" w:rsidP="00061719">
      <w:pPr>
        <w:pStyle w:val="RLProhlensmluvnchstran"/>
        <w:jc w:val="left"/>
        <w:rPr>
          <w:rFonts w:ascii="Verdana" w:hAnsi="Verdana" w:cs="Calibri"/>
          <w:sz w:val="22"/>
          <w:szCs w:val="22"/>
        </w:rPr>
      </w:pPr>
    </w:p>
    <w:p w14:paraId="69AB67C6" w14:textId="77777777" w:rsidR="00D0157B" w:rsidRDefault="00D0157B" w:rsidP="00061719">
      <w:pPr>
        <w:pStyle w:val="RLProhlensmluvnchstran"/>
        <w:jc w:val="left"/>
        <w:rPr>
          <w:rFonts w:ascii="Verdana" w:hAnsi="Verdana" w:cs="Calibri"/>
          <w:sz w:val="22"/>
          <w:szCs w:val="22"/>
        </w:rPr>
      </w:pPr>
    </w:p>
    <w:p w14:paraId="1766AA67" w14:textId="77777777" w:rsidR="00BD7235" w:rsidRDefault="00BD7235" w:rsidP="00061719">
      <w:pPr>
        <w:pStyle w:val="RLProhlensmluvnchstran"/>
        <w:jc w:val="left"/>
        <w:rPr>
          <w:rFonts w:ascii="Verdana" w:hAnsi="Verdana" w:cs="Calibri"/>
          <w:sz w:val="22"/>
          <w:szCs w:val="22"/>
        </w:rPr>
      </w:pPr>
    </w:p>
    <w:p w14:paraId="6AB94933" w14:textId="77777777" w:rsidR="00BD7235" w:rsidRDefault="00BD7235" w:rsidP="00061719">
      <w:pPr>
        <w:pStyle w:val="RLProhlensmluvnchstran"/>
        <w:jc w:val="left"/>
        <w:rPr>
          <w:rFonts w:ascii="Verdana" w:hAnsi="Verdana" w:cs="Calibri"/>
          <w:sz w:val="22"/>
          <w:szCs w:val="22"/>
        </w:rPr>
      </w:pPr>
    </w:p>
    <w:p w14:paraId="043ABF52" w14:textId="77777777" w:rsidR="00BD7235" w:rsidRDefault="00BD7235" w:rsidP="00061719">
      <w:pPr>
        <w:pStyle w:val="RLProhlensmluvnchstran"/>
        <w:jc w:val="left"/>
        <w:rPr>
          <w:rFonts w:ascii="Verdana" w:hAnsi="Verdana" w:cs="Calibri"/>
          <w:sz w:val="22"/>
          <w:szCs w:val="22"/>
        </w:rPr>
      </w:pPr>
    </w:p>
    <w:p w14:paraId="44FA7319" w14:textId="77777777" w:rsidR="00BD7235" w:rsidRDefault="00BD7235" w:rsidP="00061719">
      <w:pPr>
        <w:pStyle w:val="RLProhlensmluvnchstran"/>
        <w:jc w:val="left"/>
        <w:rPr>
          <w:rFonts w:ascii="Verdana" w:hAnsi="Verdana" w:cs="Calibri"/>
          <w:sz w:val="22"/>
          <w:szCs w:val="22"/>
        </w:rPr>
      </w:pPr>
    </w:p>
    <w:p w14:paraId="01767C99" w14:textId="77777777" w:rsidR="00BD7235" w:rsidRDefault="00BD7235" w:rsidP="00061719">
      <w:pPr>
        <w:pStyle w:val="RLProhlensmluvnchstran"/>
        <w:jc w:val="left"/>
        <w:rPr>
          <w:rFonts w:ascii="Verdana" w:hAnsi="Verdana" w:cs="Calibri"/>
          <w:sz w:val="22"/>
          <w:szCs w:val="22"/>
        </w:rPr>
      </w:pPr>
    </w:p>
    <w:p w14:paraId="0287AD6A" w14:textId="77777777" w:rsidR="00BD7235" w:rsidRDefault="00BD7235" w:rsidP="00061719">
      <w:pPr>
        <w:pStyle w:val="RLProhlensmluvnchstran"/>
        <w:jc w:val="left"/>
        <w:rPr>
          <w:rFonts w:ascii="Verdana" w:hAnsi="Verdana" w:cs="Calibri"/>
          <w:sz w:val="22"/>
          <w:szCs w:val="22"/>
        </w:rPr>
      </w:pPr>
    </w:p>
    <w:p w14:paraId="39743E54" w14:textId="77777777" w:rsidR="00BD7235" w:rsidRDefault="00BD7235" w:rsidP="00061719">
      <w:pPr>
        <w:pStyle w:val="RLProhlensmluvnchstran"/>
        <w:jc w:val="left"/>
        <w:rPr>
          <w:rFonts w:ascii="Verdana" w:hAnsi="Verdana" w:cs="Calibri"/>
          <w:sz w:val="22"/>
          <w:szCs w:val="22"/>
        </w:rPr>
      </w:pPr>
    </w:p>
    <w:p w14:paraId="1FB6A504" w14:textId="77777777" w:rsidR="00BD7235" w:rsidRDefault="00BD7235" w:rsidP="00061719">
      <w:pPr>
        <w:pStyle w:val="RLProhlensmluvnchstran"/>
        <w:jc w:val="left"/>
        <w:rPr>
          <w:rFonts w:ascii="Verdana" w:hAnsi="Verdana" w:cs="Calibri"/>
          <w:sz w:val="22"/>
          <w:szCs w:val="22"/>
        </w:rPr>
      </w:pPr>
    </w:p>
    <w:p w14:paraId="6AED408B" w14:textId="77777777" w:rsidR="00BD7235" w:rsidRDefault="00BD7235" w:rsidP="00061719">
      <w:pPr>
        <w:pStyle w:val="RLProhlensmluvnchstran"/>
        <w:jc w:val="left"/>
        <w:rPr>
          <w:rFonts w:ascii="Verdana" w:hAnsi="Verdana" w:cs="Calibri"/>
          <w:sz w:val="22"/>
          <w:szCs w:val="22"/>
        </w:rPr>
      </w:pPr>
    </w:p>
    <w:p w14:paraId="4467A213" w14:textId="77777777" w:rsidR="00BD7235" w:rsidRDefault="00BD7235" w:rsidP="00061719">
      <w:pPr>
        <w:pStyle w:val="RLProhlensmluvnchstran"/>
        <w:jc w:val="left"/>
        <w:rPr>
          <w:rFonts w:ascii="Verdana" w:hAnsi="Verdana" w:cs="Calibri"/>
          <w:sz w:val="22"/>
          <w:szCs w:val="22"/>
        </w:rPr>
      </w:pPr>
    </w:p>
    <w:p w14:paraId="20C17F26" w14:textId="77777777" w:rsidR="00BD7235" w:rsidRDefault="00BD7235" w:rsidP="00061719">
      <w:pPr>
        <w:pStyle w:val="RLProhlensmluvnchstran"/>
        <w:jc w:val="left"/>
        <w:rPr>
          <w:rFonts w:ascii="Verdana" w:hAnsi="Verdana" w:cs="Calibri"/>
          <w:sz w:val="22"/>
          <w:szCs w:val="22"/>
        </w:rPr>
      </w:pPr>
    </w:p>
    <w:p w14:paraId="2F8B405B" w14:textId="77777777" w:rsidR="00BD7235" w:rsidRDefault="00BD7235" w:rsidP="00061719">
      <w:pPr>
        <w:pStyle w:val="RLProhlensmluvnchstran"/>
        <w:jc w:val="left"/>
        <w:rPr>
          <w:rFonts w:ascii="Verdana" w:hAnsi="Verdana" w:cs="Calibri"/>
          <w:sz w:val="22"/>
          <w:szCs w:val="22"/>
        </w:rPr>
      </w:pPr>
    </w:p>
    <w:p w14:paraId="61197DB3" w14:textId="77777777" w:rsidR="00BD7235" w:rsidRDefault="00BD7235" w:rsidP="00061719">
      <w:pPr>
        <w:pStyle w:val="RLProhlensmluvnchstran"/>
        <w:jc w:val="left"/>
        <w:rPr>
          <w:rFonts w:ascii="Verdana" w:hAnsi="Verdana" w:cs="Calibri"/>
          <w:sz w:val="22"/>
          <w:szCs w:val="22"/>
        </w:rPr>
      </w:pPr>
    </w:p>
    <w:p w14:paraId="3778EABA" w14:textId="77777777" w:rsidR="00BD7235" w:rsidRDefault="00BD7235" w:rsidP="00061719">
      <w:pPr>
        <w:pStyle w:val="RLProhlensmluvnchstran"/>
        <w:jc w:val="left"/>
        <w:rPr>
          <w:rFonts w:ascii="Verdana" w:hAnsi="Verdana" w:cs="Calibri"/>
          <w:sz w:val="22"/>
          <w:szCs w:val="22"/>
        </w:rPr>
      </w:pPr>
    </w:p>
    <w:p w14:paraId="7E923944" w14:textId="77777777" w:rsidR="00BD7235" w:rsidRDefault="00BD7235" w:rsidP="00061719">
      <w:pPr>
        <w:pStyle w:val="RLProhlensmluvnchstran"/>
        <w:jc w:val="left"/>
        <w:rPr>
          <w:rFonts w:ascii="Verdana" w:hAnsi="Verdana" w:cs="Calibri"/>
          <w:sz w:val="22"/>
          <w:szCs w:val="22"/>
        </w:rPr>
      </w:pPr>
    </w:p>
    <w:p w14:paraId="6574DD4A" w14:textId="77777777" w:rsidR="00BD7235" w:rsidRDefault="00BD7235" w:rsidP="00061719">
      <w:pPr>
        <w:pStyle w:val="RLProhlensmluvnchstran"/>
        <w:jc w:val="left"/>
        <w:rPr>
          <w:rFonts w:ascii="Verdana" w:hAnsi="Verdana" w:cs="Calibri"/>
          <w:sz w:val="22"/>
          <w:szCs w:val="22"/>
        </w:rPr>
      </w:pPr>
    </w:p>
    <w:p w14:paraId="4F37BAAC" w14:textId="77777777" w:rsidR="00BD7235" w:rsidRDefault="00BD7235" w:rsidP="00061719">
      <w:pPr>
        <w:pStyle w:val="RLProhlensmluvnchstran"/>
        <w:jc w:val="left"/>
        <w:rPr>
          <w:rFonts w:ascii="Verdana" w:hAnsi="Verdana" w:cs="Calibri"/>
          <w:sz w:val="22"/>
          <w:szCs w:val="22"/>
        </w:rPr>
      </w:pPr>
    </w:p>
    <w:p w14:paraId="47067E3B" w14:textId="77777777" w:rsidR="00BD7235" w:rsidRDefault="00BD7235" w:rsidP="00061719">
      <w:pPr>
        <w:pStyle w:val="RLProhlensmluvnchstran"/>
        <w:jc w:val="left"/>
        <w:rPr>
          <w:rFonts w:ascii="Verdana" w:hAnsi="Verdana" w:cs="Calibri"/>
          <w:sz w:val="22"/>
          <w:szCs w:val="22"/>
        </w:rPr>
      </w:pPr>
    </w:p>
    <w:p w14:paraId="15A452AE" w14:textId="77777777" w:rsidR="00BD7235" w:rsidRDefault="00BD7235" w:rsidP="00061719">
      <w:pPr>
        <w:pStyle w:val="RLProhlensmluvnchstran"/>
        <w:jc w:val="left"/>
        <w:rPr>
          <w:rFonts w:ascii="Verdana" w:hAnsi="Verdana" w:cs="Calibri"/>
          <w:sz w:val="22"/>
          <w:szCs w:val="22"/>
        </w:rPr>
      </w:pPr>
    </w:p>
    <w:p w14:paraId="06EFE618" w14:textId="77777777" w:rsidR="00BD7235" w:rsidRDefault="00BD7235" w:rsidP="00061719">
      <w:pPr>
        <w:pStyle w:val="RLProhlensmluvnchstran"/>
        <w:jc w:val="left"/>
        <w:rPr>
          <w:rFonts w:ascii="Verdana" w:hAnsi="Verdana" w:cs="Calibri"/>
          <w:sz w:val="22"/>
          <w:szCs w:val="22"/>
        </w:rPr>
      </w:pPr>
    </w:p>
    <w:p w14:paraId="5DF3A59D" w14:textId="77777777" w:rsidR="00BD7235" w:rsidRDefault="00BD7235" w:rsidP="00061719">
      <w:pPr>
        <w:pStyle w:val="RLProhlensmluvnchstran"/>
        <w:jc w:val="left"/>
        <w:rPr>
          <w:rFonts w:ascii="Verdana" w:hAnsi="Verdana" w:cs="Calibri"/>
          <w:sz w:val="22"/>
          <w:szCs w:val="22"/>
        </w:rPr>
      </w:pPr>
    </w:p>
    <w:p w14:paraId="4075971B" w14:textId="77777777" w:rsidR="00BD7235" w:rsidRDefault="00BD7235" w:rsidP="00061719">
      <w:pPr>
        <w:pStyle w:val="RLProhlensmluvnchstran"/>
        <w:jc w:val="left"/>
        <w:rPr>
          <w:rFonts w:ascii="Verdana" w:hAnsi="Verdana" w:cs="Calibri"/>
          <w:sz w:val="22"/>
          <w:szCs w:val="22"/>
        </w:rPr>
      </w:pPr>
    </w:p>
    <w:p w14:paraId="283DCBE6" w14:textId="77777777" w:rsidR="00BD7235" w:rsidRDefault="00BD7235" w:rsidP="00061719">
      <w:pPr>
        <w:pStyle w:val="RLProhlensmluvnchstran"/>
        <w:jc w:val="left"/>
        <w:rPr>
          <w:rFonts w:ascii="Verdana" w:hAnsi="Verdana" w:cs="Calibri"/>
          <w:sz w:val="22"/>
          <w:szCs w:val="22"/>
        </w:rPr>
      </w:pPr>
    </w:p>
    <w:p w14:paraId="69316B8E" w14:textId="77777777" w:rsidR="00BD7235" w:rsidRDefault="00BD7235" w:rsidP="00061719">
      <w:pPr>
        <w:pStyle w:val="RLProhlensmluvnchstran"/>
        <w:jc w:val="left"/>
        <w:rPr>
          <w:rFonts w:ascii="Verdana" w:hAnsi="Verdana" w:cs="Calibri"/>
          <w:sz w:val="22"/>
          <w:szCs w:val="22"/>
        </w:rPr>
      </w:pPr>
    </w:p>
    <w:p w14:paraId="3FA6ACC2" w14:textId="77777777" w:rsidR="00BD7235" w:rsidRDefault="00BD7235" w:rsidP="00061719">
      <w:pPr>
        <w:pStyle w:val="RLProhlensmluvnchstran"/>
        <w:jc w:val="left"/>
        <w:rPr>
          <w:rFonts w:ascii="Verdana" w:hAnsi="Verdana" w:cs="Calibri"/>
          <w:sz w:val="22"/>
          <w:szCs w:val="22"/>
        </w:rPr>
      </w:pPr>
    </w:p>
    <w:p w14:paraId="3B3094DF" w14:textId="77777777" w:rsidR="00BD7235" w:rsidRDefault="00BD7235" w:rsidP="00061719">
      <w:pPr>
        <w:pStyle w:val="RLProhlensmluvnchstran"/>
        <w:jc w:val="left"/>
        <w:rPr>
          <w:rFonts w:ascii="Verdana" w:hAnsi="Verdana" w:cs="Calibri"/>
          <w:sz w:val="22"/>
          <w:szCs w:val="22"/>
        </w:rPr>
      </w:pPr>
    </w:p>
    <w:p w14:paraId="15512B78" w14:textId="77777777" w:rsidR="00BD7235" w:rsidRDefault="00BD7235" w:rsidP="00061719">
      <w:pPr>
        <w:pStyle w:val="RLProhlensmluvnchstran"/>
        <w:jc w:val="left"/>
        <w:rPr>
          <w:rFonts w:ascii="Verdana" w:hAnsi="Verdana" w:cs="Calibri"/>
          <w:sz w:val="22"/>
          <w:szCs w:val="22"/>
        </w:rPr>
      </w:pPr>
    </w:p>
    <w:p w14:paraId="76427637" w14:textId="77777777" w:rsidR="00BD7235" w:rsidRDefault="00BD7235" w:rsidP="00061719">
      <w:pPr>
        <w:pStyle w:val="RLProhlensmluvnchstran"/>
        <w:jc w:val="left"/>
        <w:rPr>
          <w:rFonts w:ascii="Verdana" w:hAnsi="Verdana" w:cs="Calibri"/>
          <w:sz w:val="22"/>
          <w:szCs w:val="22"/>
        </w:rPr>
      </w:pPr>
    </w:p>
    <w:p w14:paraId="7BC48666" w14:textId="77777777" w:rsidR="00BD7235" w:rsidRDefault="00BD7235" w:rsidP="00061719">
      <w:pPr>
        <w:pStyle w:val="RLProhlensmluvnchstran"/>
        <w:jc w:val="left"/>
        <w:rPr>
          <w:rFonts w:ascii="Verdana" w:hAnsi="Verdana" w:cs="Calibri"/>
          <w:sz w:val="22"/>
          <w:szCs w:val="22"/>
        </w:rPr>
      </w:pPr>
    </w:p>
    <w:p w14:paraId="36125BDE" w14:textId="77777777" w:rsidR="00BD7235" w:rsidRDefault="00BD7235" w:rsidP="00061719">
      <w:pPr>
        <w:pStyle w:val="RLProhlensmluvnchstran"/>
        <w:jc w:val="left"/>
        <w:rPr>
          <w:rFonts w:ascii="Verdana" w:hAnsi="Verdana" w:cs="Calibri"/>
          <w:sz w:val="22"/>
          <w:szCs w:val="22"/>
        </w:rPr>
      </w:pPr>
    </w:p>
    <w:p w14:paraId="44E2FC2C" w14:textId="31D932C8"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C2511F" w14:textId="77777777" w:rsidR="00C51929" w:rsidRDefault="00C51929" w:rsidP="003706CB">
      <w:pPr>
        <w:spacing w:after="0" w:line="240" w:lineRule="auto"/>
      </w:pPr>
      <w:r>
        <w:separator/>
      </w:r>
    </w:p>
  </w:endnote>
  <w:endnote w:type="continuationSeparator" w:id="0">
    <w:p w14:paraId="0FB1CD90" w14:textId="77777777" w:rsidR="00C51929" w:rsidRDefault="00C51929" w:rsidP="003706CB">
      <w:pPr>
        <w:spacing w:after="0" w:line="240" w:lineRule="auto"/>
      </w:pPr>
      <w:r>
        <w:continuationSeparator/>
      </w:r>
    </w:p>
  </w:endnote>
  <w:endnote w:type="continuationNotice" w:id="1">
    <w:p w14:paraId="19B3D92F" w14:textId="77777777" w:rsidR="00C51929" w:rsidRDefault="00C519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D0035" w14:textId="1B8113E5" w:rsidR="00D0157B" w:rsidRDefault="00D0157B"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E344C">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6E344C">
      <w:rPr>
        <w:rFonts w:ascii="Verdana" w:eastAsia="Verdana" w:hAnsi="Verdana"/>
        <w:b/>
        <w:noProof/>
        <w:color w:val="FF5200"/>
        <w:sz w:val="14"/>
        <w:szCs w:val="18"/>
      </w:rPr>
      <w:t>19</w:t>
    </w:r>
    <w:r w:rsidRPr="001E595B">
      <w:rPr>
        <w:rFonts w:ascii="Verdana" w:eastAsia="Verdana" w:hAnsi="Verdana"/>
        <w:b/>
        <w:color w:val="FF5200"/>
        <w:sz w:val="14"/>
        <w:szCs w:val="18"/>
      </w:rPr>
      <w:fldChar w:fldCharType="end"/>
    </w:r>
  </w:p>
  <w:p w14:paraId="348DC40D" w14:textId="77777777" w:rsidR="00D0157B" w:rsidRDefault="00D0157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93"/>
      <w:gridCol w:w="3402"/>
      <w:gridCol w:w="6180"/>
    </w:tblGrid>
    <w:tr w:rsidR="00D0157B" w:rsidRPr="00385FE0" w14:paraId="12A55DE7" w14:textId="77777777" w:rsidTr="00A21640">
      <w:tc>
        <w:tcPr>
          <w:tcW w:w="993" w:type="dxa"/>
          <w:tcMar>
            <w:left w:w="0" w:type="dxa"/>
            <w:right w:w="0" w:type="dxa"/>
          </w:tcMar>
          <w:vAlign w:val="bottom"/>
        </w:tcPr>
        <w:p w14:paraId="54BEB09B" w14:textId="3E1C96AC" w:rsidR="00D0157B" w:rsidRPr="00385FE0" w:rsidRDefault="00D0157B"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6E344C">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6E344C">
            <w:rPr>
              <w:rFonts w:ascii="Verdana" w:eastAsia="Verdana" w:hAnsi="Verdana"/>
              <w:noProof/>
              <w:color w:val="FF5200"/>
              <w:sz w:val="14"/>
            </w:rPr>
            <w:t>19</w:t>
          </w:r>
          <w:r w:rsidRPr="00385FE0">
            <w:rPr>
              <w:rFonts w:ascii="Verdana" w:eastAsia="Verdana" w:hAnsi="Verdana"/>
              <w:color w:val="FF5200"/>
              <w:sz w:val="14"/>
            </w:rPr>
            <w:fldChar w:fldCharType="end"/>
          </w:r>
        </w:p>
      </w:tc>
      <w:tc>
        <w:tcPr>
          <w:tcW w:w="3402" w:type="dxa"/>
          <w:shd w:val="clear" w:color="auto" w:fill="auto"/>
          <w:tcMar>
            <w:left w:w="0" w:type="dxa"/>
            <w:right w:w="0" w:type="dxa"/>
          </w:tcMar>
        </w:tcPr>
        <w:p w14:paraId="328A0918" w14:textId="3EE6AE59" w:rsidR="00D0157B" w:rsidRPr="00385FE0" w:rsidRDefault="00D0157B"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48BAEF0" w14:textId="77777777" w:rsidR="00D0157B" w:rsidRPr="00385FE0" w:rsidRDefault="00D0157B"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6180" w:type="dxa"/>
          <w:shd w:val="clear" w:color="auto" w:fill="auto"/>
          <w:tcMar>
            <w:left w:w="0" w:type="dxa"/>
            <w:right w:w="0" w:type="dxa"/>
          </w:tcMar>
        </w:tcPr>
        <w:p w14:paraId="2DC3297F" w14:textId="6D644F60" w:rsidR="00D0157B" w:rsidRPr="00385FE0" w:rsidRDefault="00D0157B"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r>
            <w:rPr>
              <w:rFonts w:ascii="Verdana" w:eastAsia="Verdana" w:hAnsi="Verdana"/>
              <w:sz w:val="12"/>
            </w:rPr>
            <w:t xml:space="preserve">        Oblastní ředitelství Brno</w:t>
          </w:r>
        </w:p>
        <w:p w14:paraId="331BADCD" w14:textId="24E88A1E" w:rsidR="00D0157B" w:rsidRPr="00385FE0" w:rsidRDefault="00D0157B"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70994234</w:t>
          </w:r>
          <w:r>
            <w:rPr>
              <w:rFonts w:ascii="Verdana" w:eastAsia="Verdana" w:hAnsi="Verdana"/>
              <w:sz w:val="12"/>
            </w:rPr>
            <w:t xml:space="preserve">                 Kounicova 688/26</w:t>
          </w:r>
        </w:p>
        <w:p w14:paraId="47E761F2" w14:textId="12CBBEEA" w:rsidR="00D0157B" w:rsidRPr="00385FE0" w:rsidRDefault="00C51929" w:rsidP="00272C56">
          <w:pPr>
            <w:tabs>
              <w:tab w:val="center" w:pos="4536"/>
              <w:tab w:val="right" w:pos="9072"/>
            </w:tabs>
            <w:rPr>
              <w:rFonts w:ascii="Verdana" w:eastAsia="Verdana" w:hAnsi="Verdana"/>
              <w:sz w:val="12"/>
            </w:rPr>
          </w:pPr>
          <w:hyperlink r:id="rId1" w:history="1">
            <w:r w:rsidR="00D0157B" w:rsidRPr="00A21640">
              <w:rPr>
                <w:rStyle w:val="Hypertextovodkaz"/>
                <w:rFonts w:ascii="Verdana" w:eastAsia="Verdana" w:hAnsi="Verdana"/>
                <w:color w:val="auto"/>
                <w:sz w:val="12"/>
                <w:u w:val="none"/>
              </w:rPr>
              <w:t>www.spravazeleznic.cz</w:t>
            </w:r>
          </w:hyperlink>
          <w:r w:rsidR="00D0157B" w:rsidRPr="00A21640">
            <w:rPr>
              <w:rFonts w:ascii="Verdana" w:eastAsia="Verdana" w:hAnsi="Verdana"/>
              <w:sz w:val="12"/>
            </w:rPr>
            <w:t xml:space="preserve">                                  </w:t>
          </w:r>
          <w:r w:rsidR="00D0157B">
            <w:rPr>
              <w:rFonts w:ascii="Verdana" w:eastAsia="Verdana" w:hAnsi="Verdana"/>
              <w:sz w:val="12"/>
            </w:rPr>
            <w:t>611 43 Brno</w:t>
          </w:r>
        </w:p>
      </w:tc>
    </w:tr>
  </w:tbl>
  <w:p w14:paraId="6D102A5A" w14:textId="77777777" w:rsidR="00D0157B" w:rsidRDefault="00D0157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2B01BC9C" w:rsidR="00D0157B" w:rsidRDefault="00D0157B"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E344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E344C">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7EAE8BC8" w14:textId="77777777" w:rsidR="00D0157B" w:rsidRDefault="00D015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53B94" w14:textId="77777777" w:rsidR="00C51929" w:rsidRDefault="00C51929" w:rsidP="003706CB">
      <w:pPr>
        <w:spacing w:after="0" w:line="240" w:lineRule="auto"/>
      </w:pPr>
      <w:r>
        <w:separator/>
      </w:r>
    </w:p>
  </w:footnote>
  <w:footnote w:type="continuationSeparator" w:id="0">
    <w:p w14:paraId="5ED017AC" w14:textId="77777777" w:rsidR="00C51929" w:rsidRDefault="00C51929" w:rsidP="003706CB">
      <w:pPr>
        <w:spacing w:after="0" w:line="240" w:lineRule="auto"/>
      </w:pPr>
      <w:r>
        <w:continuationSeparator/>
      </w:r>
    </w:p>
  </w:footnote>
  <w:footnote w:type="continuationNotice" w:id="1">
    <w:p w14:paraId="7069635F" w14:textId="77777777" w:rsidR="00C51929" w:rsidRDefault="00C519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26F9C2F0" w:rsidR="00D0157B" w:rsidRPr="00831A8D" w:rsidRDefault="00D0157B" w:rsidP="00831A8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r>
      <w:rPr>
        <w:noProof/>
        <w:lang w:eastAsia="cs-CZ"/>
      </w:rPr>
      <w:drawing>
        <wp:anchor distT="0" distB="0" distL="114300" distR="114300" simplePos="0" relativeHeight="251664384"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1AF3068C" w:rsidR="00D0157B" w:rsidRDefault="00D015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439"/>
        </w:tabs>
        <w:ind w:left="2439"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582512B"/>
    <w:multiLevelType w:val="multilevel"/>
    <w:tmpl w:val="3D1811D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2155"/>
        </w:tabs>
        <w:ind w:left="2155" w:hanging="737"/>
      </w:pPr>
      <w:rPr>
        <w:rFonts w:ascii="Verdana" w:hAnsi="Verdana" w:hint="default"/>
      </w:rPr>
    </w:lvl>
    <w:lvl w:ilvl="2">
      <w:start w:val="1"/>
      <w:numFmt w:val="decimal"/>
      <w:pStyle w:val="Text2-1"/>
      <w:lvlText w:val="%1.%2.%3"/>
      <w:lvlJc w:val="left"/>
      <w:pPr>
        <w:tabs>
          <w:tab w:val="num" w:pos="3005"/>
        </w:tabs>
        <w:ind w:left="3005" w:hanging="73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4B4C797F"/>
    <w:multiLevelType w:val="hybridMultilevel"/>
    <w:tmpl w:val="EC9839F6"/>
    <w:lvl w:ilvl="0" w:tplc="FE84D674">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4AE6858"/>
    <w:multiLevelType w:val="multilevel"/>
    <w:tmpl w:val="FCD86D12"/>
    <w:lvl w:ilvl="0">
      <w:start w:val="1"/>
      <w:numFmt w:val="lowerLetter"/>
      <w:pStyle w:val="Odstavec1-1a"/>
      <w:lvlText w:val="%1)"/>
      <w:lvlJc w:val="left"/>
      <w:pPr>
        <w:tabs>
          <w:tab w:val="num" w:pos="1928"/>
        </w:tabs>
        <w:ind w:left="1928" w:hanging="34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Odstavec1-2i"/>
      <w:lvlText w:val="(%2)"/>
      <w:lvlJc w:val="left"/>
      <w:pPr>
        <w:tabs>
          <w:tab w:val="num" w:pos="2382"/>
        </w:tabs>
        <w:ind w:left="2382" w:hanging="454"/>
      </w:pPr>
      <w:rPr>
        <w:rFonts w:ascii="Verdana" w:hAnsi="Verdana" w:hint="default"/>
      </w:rPr>
    </w:lvl>
    <w:lvl w:ilvl="2">
      <w:start w:val="1"/>
      <w:numFmt w:val="decimal"/>
      <w:pStyle w:val="Odstavec1-31"/>
      <w:lvlText w:val="%3)"/>
      <w:lvlJc w:val="left"/>
      <w:pPr>
        <w:tabs>
          <w:tab w:val="num" w:pos="2779"/>
        </w:tabs>
        <w:ind w:left="2779" w:hanging="397"/>
      </w:pPr>
      <w:rPr>
        <w:rFonts w:ascii="Verdana" w:hAnsi="Verdana" w:hint="default"/>
      </w:rPr>
    </w:lvl>
    <w:lvl w:ilvl="3">
      <w:start w:val="1"/>
      <w:numFmt w:val="ordinal"/>
      <w:pStyle w:val="Odstavec1-41"/>
      <w:lvlText w:val="%4"/>
      <w:lvlJc w:val="left"/>
      <w:pPr>
        <w:tabs>
          <w:tab w:val="num" w:pos="2892"/>
        </w:tabs>
        <w:ind w:left="2892" w:hanging="340"/>
      </w:pPr>
      <w:rPr>
        <w:rFonts w:hint="default"/>
      </w:rPr>
    </w:lvl>
    <w:lvl w:ilvl="4">
      <w:start w:val="1"/>
      <w:numFmt w:val="lowerLetter"/>
      <w:lvlText w:val="%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abstractNum w:abstractNumId="24"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6"/>
  </w:num>
  <w:num w:numId="2">
    <w:abstractNumId w:val="21"/>
  </w:num>
  <w:num w:numId="3">
    <w:abstractNumId w:val="3"/>
  </w:num>
  <w:num w:numId="4">
    <w:abstractNumId w:val="2"/>
  </w:num>
  <w:num w:numId="5">
    <w:abstractNumId w:val="11"/>
  </w:num>
  <w:num w:numId="6">
    <w:abstractNumId w:val="10"/>
  </w:num>
  <w:num w:numId="7">
    <w:abstractNumId w:val="8"/>
  </w:num>
  <w:num w:numId="8">
    <w:abstractNumId w:val="17"/>
  </w:num>
  <w:num w:numId="9">
    <w:abstractNumId w:val="14"/>
  </w:num>
  <w:num w:numId="10">
    <w:abstractNumId w:val="9"/>
  </w:num>
  <w:num w:numId="11">
    <w:abstractNumId w:val="19"/>
  </w:num>
  <w:num w:numId="12">
    <w:abstractNumId w:val="25"/>
  </w:num>
  <w:num w:numId="13">
    <w:abstractNumId w:val="15"/>
  </w:num>
  <w:num w:numId="14">
    <w:abstractNumId w:val="0"/>
  </w:num>
  <w:num w:numId="15">
    <w:abstractNumId w:val="16"/>
  </w:num>
  <w:num w:numId="16">
    <w:abstractNumId w:val="21"/>
    <w:lvlOverride w:ilvl="0">
      <w:startOverride w:val="1"/>
    </w:lvlOverride>
  </w:num>
  <w:num w:numId="17">
    <w:abstractNumId w:val="4"/>
  </w:num>
  <w:num w:numId="18">
    <w:abstractNumId w:val="22"/>
  </w:num>
  <w:num w:numId="19">
    <w:abstractNumId w:val="5"/>
  </w:num>
  <w:num w:numId="20">
    <w:abstractNumId w:val="20"/>
  </w:num>
  <w:num w:numId="21">
    <w:abstractNumId w:val="12"/>
  </w:num>
  <w:num w:numId="22">
    <w:abstractNumId w:val="18"/>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1"/>
  </w:num>
  <w:num w:numId="39">
    <w:abstractNumId w:val="24"/>
  </w:num>
  <w:num w:numId="40">
    <w:abstractNumId w:val="7"/>
  </w:num>
  <w:num w:numId="41">
    <w:abstractNumId w:val="23"/>
  </w:num>
  <w:num w:numId="42">
    <w:abstractNumId w:val="1"/>
  </w:num>
  <w:num w:numId="43">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614B"/>
    <w:rsid w:val="00014C12"/>
    <w:rsid w:val="000206B8"/>
    <w:rsid w:val="00020BD1"/>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55248"/>
    <w:rsid w:val="0006027E"/>
    <w:rsid w:val="00061719"/>
    <w:rsid w:val="00064C5A"/>
    <w:rsid w:val="00066FAC"/>
    <w:rsid w:val="00067C56"/>
    <w:rsid w:val="000770E5"/>
    <w:rsid w:val="000773FB"/>
    <w:rsid w:val="00081334"/>
    <w:rsid w:val="00082657"/>
    <w:rsid w:val="00086FB5"/>
    <w:rsid w:val="000878CB"/>
    <w:rsid w:val="00096BA4"/>
    <w:rsid w:val="00097BF7"/>
    <w:rsid w:val="000A2855"/>
    <w:rsid w:val="000A4DF8"/>
    <w:rsid w:val="000B67AB"/>
    <w:rsid w:val="000B6B36"/>
    <w:rsid w:val="000B6FF9"/>
    <w:rsid w:val="000C40E3"/>
    <w:rsid w:val="000C5A20"/>
    <w:rsid w:val="000C7132"/>
    <w:rsid w:val="000C74F5"/>
    <w:rsid w:val="000D282E"/>
    <w:rsid w:val="000D341C"/>
    <w:rsid w:val="000D56F6"/>
    <w:rsid w:val="000D59B0"/>
    <w:rsid w:val="000D65BA"/>
    <w:rsid w:val="000E2BEA"/>
    <w:rsid w:val="000E31F4"/>
    <w:rsid w:val="000E43FD"/>
    <w:rsid w:val="000E5784"/>
    <w:rsid w:val="000E5DAD"/>
    <w:rsid w:val="000E733F"/>
    <w:rsid w:val="000F65D4"/>
    <w:rsid w:val="00101E6B"/>
    <w:rsid w:val="00102827"/>
    <w:rsid w:val="0010322A"/>
    <w:rsid w:val="00103AAA"/>
    <w:rsid w:val="001055DF"/>
    <w:rsid w:val="00110C41"/>
    <w:rsid w:val="001119A2"/>
    <w:rsid w:val="00113026"/>
    <w:rsid w:val="00113B51"/>
    <w:rsid w:val="00115987"/>
    <w:rsid w:val="001213BB"/>
    <w:rsid w:val="00122AA9"/>
    <w:rsid w:val="001237EB"/>
    <w:rsid w:val="00125808"/>
    <w:rsid w:val="001302AD"/>
    <w:rsid w:val="001305F6"/>
    <w:rsid w:val="00135D32"/>
    <w:rsid w:val="00136A3A"/>
    <w:rsid w:val="00137BD3"/>
    <w:rsid w:val="00142A5F"/>
    <w:rsid w:val="00146D28"/>
    <w:rsid w:val="00160AA3"/>
    <w:rsid w:val="00160FF3"/>
    <w:rsid w:val="00161E4D"/>
    <w:rsid w:val="00163528"/>
    <w:rsid w:val="00164080"/>
    <w:rsid w:val="00165E21"/>
    <w:rsid w:val="001667B2"/>
    <w:rsid w:val="00173841"/>
    <w:rsid w:val="00173E08"/>
    <w:rsid w:val="00174612"/>
    <w:rsid w:val="00176CA0"/>
    <w:rsid w:val="0017765F"/>
    <w:rsid w:val="00182AAD"/>
    <w:rsid w:val="00183C5A"/>
    <w:rsid w:val="001905DB"/>
    <w:rsid w:val="00190A1B"/>
    <w:rsid w:val="001937F5"/>
    <w:rsid w:val="00194E6F"/>
    <w:rsid w:val="0019517E"/>
    <w:rsid w:val="001A2F9E"/>
    <w:rsid w:val="001A3204"/>
    <w:rsid w:val="001A3DB4"/>
    <w:rsid w:val="001A3F90"/>
    <w:rsid w:val="001A487E"/>
    <w:rsid w:val="001B2DC9"/>
    <w:rsid w:val="001B3136"/>
    <w:rsid w:val="001C069F"/>
    <w:rsid w:val="001C2C4A"/>
    <w:rsid w:val="001C7FC3"/>
    <w:rsid w:val="001D2DB5"/>
    <w:rsid w:val="001D42F8"/>
    <w:rsid w:val="001D65ED"/>
    <w:rsid w:val="001D674C"/>
    <w:rsid w:val="001E4EEF"/>
    <w:rsid w:val="001F156C"/>
    <w:rsid w:val="001F16AD"/>
    <w:rsid w:val="001F1DCE"/>
    <w:rsid w:val="0020003D"/>
    <w:rsid w:val="002045B1"/>
    <w:rsid w:val="00204750"/>
    <w:rsid w:val="00211202"/>
    <w:rsid w:val="002164BA"/>
    <w:rsid w:val="002171E6"/>
    <w:rsid w:val="00217838"/>
    <w:rsid w:val="00220472"/>
    <w:rsid w:val="00221444"/>
    <w:rsid w:val="00224684"/>
    <w:rsid w:val="0022507E"/>
    <w:rsid w:val="0022687B"/>
    <w:rsid w:val="002314F1"/>
    <w:rsid w:val="0023151B"/>
    <w:rsid w:val="00235018"/>
    <w:rsid w:val="00235366"/>
    <w:rsid w:val="00235748"/>
    <w:rsid w:val="002422A1"/>
    <w:rsid w:val="00242EE0"/>
    <w:rsid w:val="002443C7"/>
    <w:rsid w:val="00245C09"/>
    <w:rsid w:val="00256D8C"/>
    <w:rsid w:val="00257F87"/>
    <w:rsid w:val="00262762"/>
    <w:rsid w:val="00264CA8"/>
    <w:rsid w:val="0026618C"/>
    <w:rsid w:val="002724E5"/>
    <w:rsid w:val="00272C56"/>
    <w:rsid w:val="00273CE5"/>
    <w:rsid w:val="00276548"/>
    <w:rsid w:val="0027675D"/>
    <w:rsid w:val="00277C3D"/>
    <w:rsid w:val="002818D4"/>
    <w:rsid w:val="00282060"/>
    <w:rsid w:val="0028212C"/>
    <w:rsid w:val="002848BB"/>
    <w:rsid w:val="002850C8"/>
    <w:rsid w:val="00287BC5"/>
    <w:rsid w:val="00290512"/>
    <w:rsid w:val="002906C0"/>
    <w:rsid w:val="00290986"/>
    <w:rsid w:val="002910CA"/>
    <w:rsid w:val="00292986"/>
    <w:rsid w:val="00292CD3"/>
    <w:rsid w:val="002946BD"/>
    <w:rsid w:val="00294755"/>
    <w:rsid w:val="00297D41"/>
    <w:rsid w:val="002A11CD"/>
    <w:rsid w:val="002A71FB"/>
    <w:rsid w:val="002A7690"/>
    <w:rsid w:val="002B2889"/>
    <w:rsid w:val="002B5ECC"/>
    <w:rsid w:val="002B6DFB"/>
    <w:rsid w:val="002B75C6"/>
    <w:rsid w:val="002C46D1"/>
    <w:rsid w:val="002C4982"/>
    <w:rsid w:val="002C4F9C"/>
    <w:rsid w:val="002C7320"/>
    <w:rsid w:val="002D1F24"/>
    <w:rsid w:val="002D45CA"/>
    <w:rsid w:val="002D4B8D"/>
    <w:rsid w:val="002D5EE8"/>
    <w:rsid w:val="002D6BCC"/>
    <w:rsid w:val="002E6229"/>
    <w:rsid w:val="002F02D8"/>
    <w:rsid w:val="002F1CB9"/>
    <w:rsid w:val="002F78E1"/>
    <w:rsid w:val="002F7905"/>
    <w:rsid w:val="0030498A"/>
    <w:rsid w:val="0031167E"/>
    <w:rsid w:val="003120FE"/>
    <w:rsid w:val="00321570"/>
    <w:rsid w:val="003276C2"/>
    <w:rsid w:val="00332559"/>
    <w:rsid w:val="00335DD4"/>
    <w:rsid w:val="003403C4"/>
    <w:rsid w:val="00341D8C"/>
    <w:rsid w:val="00344BF2"/>
    <w:rsid w:val="003509D2"/>
    <w:rsid w:val="003611C1"/>
    <w:rsid w:val="00365E0A"/>
    <w:rsid w:val="003706CB"/>
    <w:rsid w:val="00375571"/>
    <w:rsid w:val="00376508"/>
    <w:rsid w:val="00380192"/>
    <w:rsid w:val="00380882"/>
    <w:rsid w:val="00381428"/>
    <w:rsid w:val="00381B67"/>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23B"/>
    <w:rsid w:val="003E0E6B"/>
    <w:rsid w:val="003E43C5"/>
    <w:rsid w:val="003F0F9F"/>
    <w:rsid w:val="003F5EDA"/>
    <w:rsid w:val="003F703E"/>
    <w:rsid w:val="003F751B"/>
    <w:rsid w:val="00400227"/>
    <w:rsid w:val="00402E9E"/>
    <w:rsid w:val="0040487B"/>
    <w:rsid w:val="0040600D"/>
    <w:rsid w:val="00410560"/>
    <w:rsid w:val="00417897"/>
    <w:rsid w:val="00421F68"/>
    <w:rsid w:val="00425B66"/>
    <w:rsid w:val="00426A22"/>
    <w:rsid w:val="00436367"/>
    <w:rsid w:val="00436E7C"/>
    <w:rsid w:val="004376D8"/>
    <w:rsid w:val="00443618"/>
    <w:rsid w:val="0044630D"/>
    <w:rsid w:val="0044678B"/>
    <w:rsid w:val="00454B2D"/>
    <w:rsid w:val="0045586A"/>
    <w:rsid w:val="00455B82"/>
    <w:rsid w:val="00456976"/>
    <w:rsid w:val="0045754A"/>
    <w:rsid w:val="00460400"/>
    <w:rsid w:val="0046631B"/>
    <w:rsid w:val="0047043C"/>
    <w:rsid w:val="00475F8D"/>
    <w:rsid w:val="00476899"/>
    <w:rsid w:val="00481FBA"/>
    <w:rsid w:val="00483564"/>
    <w:rsid w:val="00490DD5"/>
    <w:rsid w:val="004A0F48"/>
    <w:rsid w:val="004B0429"/>
    <w:rsid w:val="004B09E5"/>
    <w:rsid w:val="004B17F3"/>
    <w:rsid w:val="004B23C9"/>
    <w:rsid w:val="004B512D"/>
    <w:rsid w:val="004B71BA"/>
    <w:rsid w:val="004B744D"/>
    <w:rsid w:val="004C28AD"/>
    <w:rsid w:val="004C3A24"/>
    <w:rsid w:val="004D235B"/>
    <w:rsid w:val="004D3F5F"/>
    <w:rsid w:val="004D4011"/>
    <w:rsid w:val="004D47B7"/>
    <w:rsid w:val="004E4B5D"/>
    <w:rsid w:val="004F08D8"/>
    <w:rsid w:val="004F14F3"/>
    <w:rsid w:val="004F194C"/>
    <w:rsid w:val="004F22C3"/>
    <w:rsid w:val="004F7C35"/>
    <w:rsid w:val="0050249A"/>
    <w:rsid w:val="005030F6"/>
    <w:rsid w:val="005039AE"/>
    <w:rsid w:val="00511B20"/>
    <w:rsid w:val="005166BE"/>
    <w:rsid w:val="00517C3A"/>
    <w:rsid w:val="00520BDD"/>
    <w:rsid w:val="00520D2D"/>
    <w:rsid w:val="00523452"/>
    <w:rsid w:val="00523C78"/>
    <w:rsid w:val="00533493"/>
    <w:rsid w:val="005458FA"/>
    <w:rsid w:val="0055436A"/>
    <w:rsid w:val="005566AE"/>
    <w:rsid w:val="00560216"/>
    <w:rsid w:val="005623F0"/>
    <w:rsid w:val="00562A02"/>
    <w:rsid w:val="00562B90"/>
    <w:rsid w:val="00563670"/>
    <w:rsid w:val="00574368"/>
    <w:rsid w:val="00583716"/>
    <w:rsid w:val="00586703"/>
    <w:rsid w:val="00587893"/>
    <w:rsid w:val="0059257B"/>
    <w:rsid w:val="00596222"/>
    <w:rsid w:val="0059769D"/>
    <w:rsid w:val="005A02A9"/>
    <w:rsid w:val="005A4E1A"/>
    <w:rsid w:val="005B5672"/>
    <w:rsid w:val="005B603A"/>
    <w:rsid w:val="005C0CA5"/>
    <w:rsid w:val="005C2EC2"/>
    <w:rsid w:val="005C776A"/>
    <w:rsid w:val="005C7CE7"/>
    <w:rsid w:val="005D4748"/>
    <w:rsid w:val="005D4FDA"/>
    <w:rsid w:val="005D6921"/>
    <w:rsid w:val="005D7C2C"/>
    <w:rsid w:val="005E2F38"/>
    <w:rsid w:val="005E343E"/>
    <w:rsid w:val="005E3788"/>
    <w:rsid w:val="005F506E"/>
    <w:rsid w:val="00605A24"/>
    <w:rsid w:val="00612961"/>
    <w:rsid w:val="00616498"/>
    <w:rsid w:val="00624AC4"/>
    <w:rsid w:val="00624FFA"/>
    <w:rsid w:val="00634660"/>
    <w:rsid w:val="00643CE5"/>
    <w:rsid w:val="006452A8"/>
    <w:rsid w:val="006557C6"/>
    <w:rsid w:val="006653C8"/>
    <w:rsid w:val="00680163"/>
    <w:rsid w:val="0068231E"/>
    <w:rsid w:val="006848CF"/>
    <w:rsid w:val="00691A74"/>
    <w:rsid w:val="00694A38"/>
    <w:rsid w:val="0069671F"/>
    <w:rsid w:val="0069787C"/>
    <w:rsid w:val="006A0D45"/>
    <w:rsid w:val="006C0F6B"/>
    <w:rsid w:val="006C1915"/>
    <w:rsid w:val="006C21B2"/>
    <w:rsid w:val="006D05A5"/>
    <w:rsid w:val="006D13CC"/>
    <w:rsid w:val="006D1ACE"/>
    <w:rsid w:val="006D2F28"/>
    <w:rsid w:val="006E344C"/>
    <w:rsid w:val="006E381A"/>
    <w:rsid w:val="006F2480"/>
    <w:rsid w:val="006F373D"/>
    <w:rsid w:val="006F5E55"/>
    <w:rsid w:val="00704284"/>
    <w:rsid w:val="007043BC"/>
    <w:rsid w:val="00704546"/>
    <w:rsid w:val="0070488A"/>
    <w:rsid w:val="00704C5A"/>
    <w:rsid w:val="0071081E"/>
    <w:rsid w:val="00712561"/>
    <w:rsid w:val="00714260"/>
    <w:rsid w:val="00715EC9"/>
    <w:rsid w:val="0072282A"/>
    <w:rsid w:val="00732164"/>
    <w:rsid w:val="00746B1F"/>
    <w:rsid w:val="007478DF"/>
    <w:rsid w:val="007506C4"/>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52E"/>
    <w:rsid w:val="00790C53"/>
    <w:rsid w:val="007923BB"/>
    <w:rsid w:val="00792FF7"/>
    <w:rsid w:val="00794DD1"/>
    <w:rsid w:val="0079648B"/>
    <w:rsid w:val="007A692F"/>
    <w:rsid w:val="007A7666"/>
    <w:rsid w:val="007A7D3A"/>
    <w:rsid w:val="007B70CA"/>
    <w:rsid w:val="007C1338"/>
    <w:rsid w:val="007C25F8"/>
    <w:rsid w:val="007C30FC"/>
    <w:rsid w:val="007C36A9"/>
    <w:rsid w:val="007C5684"/>
    <w:rsid w:val="007C6153"/>
    <w:rsid w:val="007D2029"/>
    <w:rsid w:val="007D296D"/>
    <w:rsid w:val="007D2CDF"/>
    <w:rsid w:val="007D5757"/>
    <w:rsid w:val="007E084F"/>
    <w:rsid w:val="007E2B43"/>
    <w:rsid w:val="007E3252"/>
    <w:rsid w:val="007E4F8B"/>
    <w:rsid w:val="007E5655"/>
    <w:rsid w:val="007E6705"/>
    <w:rsid w:val="007F0006"/>
    <w:rsid w:val="007F062A"/>
    <w:rsid w:val="007F077B"/>
    <w:rsid w:val="007F0F0A"/>
    <w:rsid w:val="007F1A30"/>
    <w:rsid w:val="007F1AD7"/>
    <w:rsid w:val="007F21BA"/>
    <w:rsid w:val="007F2C74"/>
    <w:rsid w:val="007F3E0C"/>
    <w:rsid w:val="007F4DE8"/>
    <w:rsid w:val="007F718F"/>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55536"/>
    <w:rsid w:val="00860ADA"/>
    <w:rsid w:val="008611B5"/>
    <w:rsid w:val="008625B7"/>
    <w:rsid w:val="00862A84"/>
    <w:rsid w:val="00863373"/>
    <w:rsid w:val="00863655"/>
    <w:rsid w:val="008652C6"/>
    <w:rsid w:val="00865640"/>
    <w:rsid w:val="00870DF7"/>
    <w:rsid w:val="0087191F"/>
    <w:rsid w:val="0087225C"/>
    <w:rsid w:val="00872D8F"/>
    <w:rsid w:val="008741BE"/>
    <w:rsid w:val="00876588"/>
    <w:rsid w:val="00877AFF"/>
    <w:rsid w:val="00881E96"/>
    <w:rsid w:val="00883E1D"/>
    <w:rsid w:val="00885EE8"/>
    <w:rsid w:val="00893409"/>
    <w:rsid w:val="00894353"/>
    <w:rsid w:val="008A041E"/>
    <w:rsid w:val="008A0F99"/>
    <w:rsid w:val="008A5887"/>
    <w:rsid w:val="008A778D"/>
    <w:rsid w:val="008B1A0A"/>
    <w:rsid w:val="008B1EBE"/>
    <w:rsid w:val="008C1DEB"/>
    <w:rsid w:val="008C338B"/>
    <w:rsid w:val="008C566E"/>
    <w:rsid w:val="008D136C"/>
    <w:rsid w:val="008D7572"/>
    <w:rsid w:val="008F0D1F"/>
    <w:rsid w:val="008F0E4A"/>
    <w:rsid w:val="008F1BAF"/>
    <w:rsid w:val="008F1C8F"/>
    <w:rsid w:val="008F27F0"/>
    <w:rsid w:val="008F3A04"/>
    <w:rsid w:val="008F7EC1"/>
    <w:rsid w:val="0090222B"/>
    <w:rsid w:val="00902C3A"/>
    <w:rsid w:val="00903D77"/>
    <w:rsid w:val="009070D6"/>
    <w:rsid w:val="0091043D"/>
    <w:rsid w:val="009126E8"/>
    <w:rsid w:val="0091285B"/>
    <w:rsid w:val="009138F7"/>
    <w:rsid w:val="0092343F"/>
    <w:rsid w:val="00926680"/>
    <w:rsid w:val="00926B9D"/>
    <w:rsid w:val="009313FD"/>
    <w:rsid w:val="00933111"/>
    <w:rsid w:val="00934F23"/>
    <w:rsid w:val="00944698"/>
    <w:rsid w:val="00953606"/>
    <w:rsid w:val="00953CAE"/>
    <w:rsid w:val="009545C9"/>
    <w:rsid w:val="009561E9"/>
    <w:rsid w:val="0095679E"/>
    <w:rsid w:val="00956933"/>
    <w:rsid w:val="00957F6C"/>
    <w:rsid w:val="00961831"/>
    <w:rsid w:val="00962605"/>
    <w:rsid w:val="00963B12"/>
    <w:rsid w:val="00964953"/>
    <w:rsid w:val="00967AEE"/>
    <w:rsid w:val="00967DE1"/>
    <w:rsid w:val="00974B09"/>
    <w:rsid w:val="00974E7C"/>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D3640"/>
    <w:rsid w:val="009F13FC"/>
    <w:rsid w:val="009F4EA3"/>
    <w:rsid w:val="00A00525"/>
    <w:rsid w:val="00A02B02"/>
    <w:rsid w:val="00A0577F"/>
    <w:rsid w:val="00A107ED"/>
    <w:rsid w:val="00A1363F"/>
    <w:rsid w:val="00A1372A"/>
    <w:rsid w:val="00A21640"/>
    <w:rsid w:val="00A21B4B"/>
    <w:rsid w:val="00A311DA"/>
    <w:rsid w:val="00A316C8"/>
    <w:rsid w:val="00A33BEA"/>
    <w:rsid w:val="00A37B83"/>
    <w:rsid w:val="00A4442E"/>
    <w:rsid w:val="00A448C4"/>
    <w:rsid w:val="00A46AAE"/>
    <w:rsid w:val="00A502E5"/>
    <w:rsid w:val="00A51C86"/>
    <w:rsid w:val="00A57C20"/>
    <w:rsid w:val="00A57F6A"/>
    <w:rsid w:val="00A6141B"/>
    <w:rsid w:val="00A65FE9"/>
    <w:rsid w:val="00A67DF1"/>
    <w:rsid w:val="00A71789"/>
    <w:rsid w:val="00A71AFF"/>
    <w:rsid w:val="00A71C5F"/>
    <w:rsid w:val="00A73C6D"/>
    <w:rsid w:val="00A73C6F"/>
    <w:rsid w:val="00A75AED"/>
    <w:rsid w:val="00A77CA7"/>
    <w:rsid w:val="00A82F4A"/>
    <w:rsid w:val="00A85BC1"/>
    <w:rsid w:val="00A976F4"/>
    <w:rsid w:val="00A97771"/>
    <w:rsid w:val="00AA2A2D"/>
    <w:rsid w:val="00AA2B4F"/>
    <w:rsid w:val="00AA2FDB"/>
    <w:rsid w:val="00AA435D"/>
    <w:rsid w:val="00AA73A0"/>
    <w:rsid w:val="00AA7FE5"/>
    <w:rsid w:val="00AB0B32"/>
    <w:rsid w:val="00AC37AF"/>
    <w:rsid w:val="00AC677F"/>
    <w:rsid w:val="00AC6971"/>
    <w:rsid w:val="00AC729D"/>
    <w:rsid w:val="00AC78D0"/>
    <w:rsid w:val="00AD13E2"/>
    <w:rsid w:val="00AD2495"/>
    <w:rsid w:val="00AD6518"/>
    <w:rsid w:val="00AE146B"/>
    <w:rsid w:val="00AE20A6"/>
    <w:rsid w:val="00AE25F7"/>
    <w:rsid w:val="00AE4AD7"/>
    <w:rsid w:val="00AE4F15"/>
    <w:rsid w:val="00AF0F95"/>
    <w:rsid w:val="00AF3572"/>
    <w:rsid w:val="00AF4F0A"/>
    <w:rsid w:val="00AF510F"/>
    <w:rsid w:val="00AF5571"/>
    <w:rsid w:val="00AF68D1"/>
    <w:rsid w:val="00B0179D"/>
    <w:rsid w:val="00B0565B"/>
    <w:rsid w:val="00B0770D"/>
    <w:rsid w:val="00B10516"/>
    <w:rsid w:val="00B14409"/>
    <w:rsid w:val="00B148AD"/>
    <w:rsid w:val="00B22F67"/>
    <w:rsid w:val="00B2530C"/>
    <w:rsid w:val="00B26E20"/>
    <w:rsid w:val="00B312AE"/>
    <w:rsid w:val="00B31481"/>
    <w:rsid w:val="00B32A80"/>
    <w:rsid w:val="00B337A0"/>
    <w:rsid w:val="00B35C7D"/>
    <w:rsid w:val="00B36B13"/>
    <w:rsid w:val="00B37299"/>
    <w:rsid w:val="00B37744"/>
    <w:rsid w:val="00B40330"/>
    <w:rsid w:val="00B4111A"/>
    <w:rsid w:val="00B4177A"/>
    <w:rsid w:val="00B4187B"/>
    <w:rsid w:val="00B441E7"/>
    <w:rsid w:val="00B447EA"/>
    <w:rsid w:val="00B44E13"/>
    <w:rsid w:val="00B479BA"/>
    <w:rsid w:val="00B53C04"/>
    <w:rsid w:val="00B54FFA"/>
    <w:rsid w:val="00B55A40"/>
    <w:rsid w:val="00B55BD0"/>
    <w:rsid w:val="00B63D33"/>
    <w:rsid w:val="00B63F9B"/>
    <w:rsid w:val="00B702D2"/>
    <w:rsid w:val="00B7281F"/>
    <w:rsid w:val="00B776A4"/>
    <w:rsid w:val="00B84715"/>
    <w:rsid w:val="00B93EB9"/>
    <w:rsid w:val="00B9496F"/>
    <w:rsid w:val="00B94C91"/>
    <w:rsid w:val="00B96AAD"/>
    <w:rsid w:val="00B9757B"/>
    <w:rsid w:val="00B97BC6"/>
    <w:rsid w:val="00BA19C0"/>
    <w:rsid w:val="00BA5837"/>
    <w:rsid w:val="00BA7E2F"/>
    <w:rsid w:val="00BB0757"/>
    <w:rsid w:val="00BB0A40"/>
    <w:rsid w:val="00BB1E6D"/>
    <w:rsid w:val="00BB7845"/>
    <w:rsid w:val="00BC6123"/>
    <w:rsid w:val="00BD2B95"/>
    <w:rsid w:val="00BD7195"/>
    <w:rsid w:val="00BD7235"/>
    <w:rsid w:val="00BE24DE"/>
    <w:rsid w:val="00BE67B4"/>
    <w:rsid w:val="00BE7269"/>
    <w:rsid w:val="00BF3BBB"/>
    <w:rsid w:val="00BF5DCE"/>
    <w:rsid w:val="00C01FDB"/>
    <w:rsid w:val="00C02092"/>
    <w:rsid w:val="00C10A21"/>
    <w:rsid w:val="00C1350F"/>
    <w:rsid w:val="00C16FD1"/>
    <w:rsid w:val="00C206AC"/>
    <w:rsid w:val="00C215A9"/>
    <w:rsid w:val="00C234C5"/>
    <w:rsid w:val="00C24777"/>
    <w:rsid w:val="00C24ECE"/>
    <w:rsid w:val="00C30288"/>
    <w:rsid w:val="00C31031"/>
    <w:rsid w:val="00C3151C"/>
    <w:rsid w:val="00C3456C"/>
    <w:rsid w:val="00C35823"/>
    <w:rsid w:val="00C418F4"/>
    <w:rsid w:val="00C43F40"/>
    <w:rsid w:val="00C44659"/>
    <w:rsid w:val="00C448C0"/>
    <w:rsid w:val="00C51929"/>
    <w:rsid w:val="00C51AE9"/>
    <w:rsid w:val="00C53862"/>
    <w:rsid w:val="00C54045"/>
    <w:rsid w:val="00C54818"/>
    <w:rsid w:val="00C5543D"/>
    <w:rsid w:val="00C55703"/>
    <w:rsid w:val="00C563AC"/>
    <w:rsid w:val="00C613ED"/>
    <w:rsid w:val="00C62782"/>
    <w:rsid w:val="00C643DE"/>
    <w:rsid w:val="00C670FB"/>
    <w:rsid w:val="00C67E3C"/>
    <w:rsid w:val="00C72A2F"/>
    <w:rsid w:val="00C77FA1"/>
    <w:rsid w:val="00C87E72"/>
    <w:rsid w:val="00C9036A"/>
    <w:rsid w:val="00C92430"/>
    <w:rsid w:val="00C928F9"/>
    <w:rsid w:val="00CA4342"/>
    <w:rsid w:val="00CA5E7B"/>
    <w:rsid w:val="00CB194A"/>
    <w:rsid w:val="00CB3558"/>
    <w:rsid w:val="00CB6B7E"/>
    <w:rsid w:val="00CC17FB"/>
    <w:rsid w:val="00CC2528"/>
    <w:rsid w:val="00CC2D9E"/>
    <w:rsid w:val="00CC4C03"/>
    <w:rsid w:val="00CC4F98"/>
    <w:rsid w:val="00CC5257"/>
    <w:rsid w:val="00CC6A40"/>
    <w:rsid w:val="00CC76B6"/>
    <w:rsid w:val="00CD14C0"/>
    <w:rsid w:val="00CE0374"/>
    <w:rsid w:val="00CE2315"/>
    <w:rsid w:val="00CE410E"/>
    <w:rsid w:val="00CE4489"/>
    <w:rsid w:val="00CE7DF9"/>
    <w:rsid w:val="00CF10AE"/>
    <w:rsid w:val="00CF1282"/>
    <w:rsid w:val="00CF4A71"/>
    <w:rsid w:val="00CF74B7"/>
    <w:rsid w:val="00D0157B"/>
    <w:rsid w:val="00D04AD8"/>
    <w:rsid w:val="00D04FD1"/>
    <w:rsid w:val="00D0693D"/>
    <w:rsid w:val="00D13D04"/>
    <w:rsid w:val="00D149FB"/>
    <w:rsid w:val="00D20C73"/>
    <w:rsid w:val="00D23AAD"/>
    <w:rsid w:val="00D279CA"/>
    <w:rsid w:val="00D30AD6"/>
    <w:rsid w:val="00D323A6"/>
    <w:rsid w:val="00D3346E"/>
    <w:rsid w:val="00D34E4A"/>
    <w:rsid w:val="00D438F7"/>
    <w:rsid w:val="00D45DCA"/>
    <w:rsid w:val="00D462CF"/>
    <w:rsid w:val="00D47285"/>
    <w:rsid w:val="00D5313F"/>
    <w:rsid w:val="00D726BC"/>
    <w:rsid w:val="00D72725"/>
    <w:rsid w:val="00D734CC"/>
    <w:rsid w:val="00D73DCF"/>
    <w:rsid w:val="00D762F6"/>
    <w:rsid w:val="00D8460D"/>
    <w:rsid w:val="00D87D18"/>
    <w:rsid w:val="00D949DB"/>
    <w:rsid w:val="00D97787"/>
    <w:rsid w:val="00DA0469"/>
    <w:rsid w:val="00DA3432"/>
    <w:rsid w:val="00DA6200"/>
    <w:rsid w:val="00DB3264"/>
    <w:rsid w:val="00DB33CD"/>
    <w:rsid w:val="00DB3D60"/>
    <w:rsid w:val="00DB7EB5"/>
    <w:rsid w:val="00DC137F"/>
    <w:rsid w:val="00DC18AF"/>
    <w:rsid w:val="00DC2D4A"/>
    <w:rsid w:val="00DC4AD5"/>
    <w:rsid w:val="00DC58E3"/>
    <w:rsid w:val="00DD11E3"/>
    <w:rsid w:val="00DD2D34"/>
    <w:rsid w:val="00DD3DC8"/>
    <w:rsid w:val="00DD7514"/>
    <w:rsid w:val="00DE072D"/>
    <w:rsid w:val="00DE282C"/>
    <w:rsid w:val="00DE2D74"/>
    <w:rsid w:val="00DF18BB"/>
    <w:rsid w:val="00DF3354"/>
    <w:rsid w:val="00DF38A2"/>
    <w:rsid w:val="00DF61E5"/>
    <w:rsid w:val="00E003C0"/>
    <w:rsid w:val="00E03ECF"/>
    <w:rsid w:val="00E0446B"/>
    <w:rsid w:val="00E05929"/>
    <w:rsid w:val="00E068A0"/>
    <w:rsid w:val="00E06F8F"/>
    <w:rsid w:val="00E0711A"/>
    <w:rsid w:val="00E07241"/>
    <w:rsid w:val="00E074E6"/>
    <w:rsid w:val="00E11477"/>
    <w:rsid w:val="00E11626"/>
    <w:rsid w:val="00E1170F"/>
    <w:rsid w:val="00E11E96"/>
    <w:rsid w:val="00E1230C"/>
    <w:rsid w:val="00E13B65"/>
    <w:rsid w:val="00E24B13"/>
    <w:rsid w:val="00E268AE"/>
    <w:rsid w:val="00E30AFD"/>
    <w:rsid w:val="00E410C6"/>
    <w:rsid w:val="00E413C5"/>
    <w:rsid w:val="00E4514D"/>
    <w:rsid w:val="00E46045"/>
    <w:rsid w:val="00E47AA7"/>
    <w:rsid w:val="00E63AAE"/>
    <w:rsid w:val="00E64BA2"/>
    <w:rsid w:val="00E71957"/>
    <w:rsid w:val="00E72A6F"/>
    <w:rsid w:val="00E91661"/>
    <w:rsid w:val="00E92846"/>
    <w:rsid w:val="00E94D52"/>
    <w:rsid w:val="00E956D9"/>
    <w:rsid w:val="00E9583E"/>
    <w:rsid w:val="00E97E19"/>
    <w:rsid w:val="00EA1D44"/>
    <w:rsid w:val="00EA23CC"/>
    <w:rsid w:val="00EA3CA5"/>
    <w:rsid w:val="00EA41F0"/>
    <w:rsid w:val="00EA4A15"/>
    <w:rsid w:val="00EB634B"/>
    <w:rsid w:val="00EC014A"/>
    <w:rsid w:val="00EC07BD"/>
    <w:rsid w:val="00ED068D"/>
    <w:rsid w:val="00ED06C3"/>
    <w:rsid w:val="00ED0D45"/>
    <w:rsid w:val="00ED1364"/>
    <w:rsid w:val="00ED1C3B"/>
    <w:rsid w:val="00ED7AEE"/>
    <w:rsid w:val="00EE07E0"/>
    <w:rsid w:val="00EE18A0"/>
    <w:rsid w:val="00EE1CB1"/>
    <w:rsid w:val="00EE77D8"/>
    <w:rsid w:val="00EE7FBF"/>
    <w:rsid w:val="00EF7E80"/>
    <w:rsid w:val="00F00AC8"/>
    <w:rsid w:val="00F0448F"/>
    <w:rsid w:val="00F04558"/>
    <w:rsid w:val="00F04A6E"/>
    <w:rsid w:val="00F04FAD"/>
    <w:rsid w:val="00F06B6C"/>
    <w:rsid w:val="00F117E6"/>
    <w:rsid w:val="00F12EBF"/>
    <w:rsid w:val="00F15F05"/>
    <w:rsid w:val="00F214F2"/>
    <w:rsid w:val="00F2282D"/>
    <w:rsid w:val="00F22E45"/>
    <w:rsid w:val="00F265E8"/>
    <w:rsid w:val="00F26C8C"/>
    <w:rsid w:val="00F360A9"/>
    <w:rsid w:val="00F37200"/>
    <w:rsid w:val="00F45294"/>
    <w:rsid w:val="00F46EAE"/>
    <w:rsid w:val="00F4748E"/>
    <w:rsid w:val="00F50F24"/>
    <w:rsid w:val="00F545E5"/>
    <w:rsid w:val="00F5537F"/>
    <w:rsid w:val="00F56CF1"/>
    <w:rsid w:val="00F5705D"/>
    <w:rsid w:val="00F57C05"/>
    <w:rsid w:val="00F64E0B"/>
    <w:rsid w:val="00F64E42"/>
    <w:rsid w:val="00F72785"/>
    <w:rsid w:val="00F73E78"/>
    <w:rsid w:val="00F74265"/>
    <w:rsid w:val="00F74D51"/>
    <w:rsid w:val="00F76A5B"/>
    <w:rsid w:val="00F77083"/>
    <w:rsid w:val="00F832D7"/>
    <w:rsid w:val="00F864E0"/>
    <w:rsid w:val="00F86FF3"/>
    <w:rsid w:val="00F93851"/>
    <w:rsid w:val="00F95433"/>
    <w:rsid w:val="00F9718B"/>
    <w:rsid w:val="00FA2398"/>
    <w:rsid w:val="00FA3B13"/>
    <w:rsid w:val="00FA3E0A"/>
    <w:rsid w:val="00FA799E"/>
    <w:rsid w:val="00FB0452"/>
    <w:rsid w:val="00FB062D"/>
    <w:rsid w:val="00FB2D4F"/>
    <w:rsid w:val="00FB3281"/>
    <w:rsid w:val="00FB5635"/>
    <w:rsid w:val="00FB7715"/>
    <w:rsid w:val="00FC44E2"/>
    <w:rsid w:val="00FC4EC0"/>
    <w:rsid w:val="00FC55BD"/>
    <w:rsid w:val="00FD1161"/>
    <w:rsid w:val="00FE329B"/>
    <w:rsid w:val="00FE7708"/>
    <w:rsid w:val="00FF58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C3456C"/>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character" w:customStyle="1" w:styleId="Zkladntext2Tun">
    <w:name w:val="Základní text (2) + Tučné"/>
    <w:rsid w:val="008D136C"/>
    <w:rPr>
      <w:rFonts w:ascii="Arial" w:eastAsia="Arial" w:hAnsi="Arial" w:cs="Arial"/>
      <w:b/>
      <w:bCs/>
      <w:i w:val="0"/>
      <w:iCs w:val="0"/>
      <w:smallCaps w:val="0"/>
      <w:strike w:val="0"/>
      <w:color w:val="000000"/>
      <w:spacing w:val="0"/>
      <w:w w:val="100"/>
      <w:position w:val="0"/>
      <w:sz w:val="22"/>
      <w:szCs w:val="22"/>
      <w:u w:val="none"/>
      <w:lang w:val="cs-CZ" w:eastAsia="cs-CZ" w:bidi="cs-CZ"/>
    </w:rPr>
  </w:style>
  <w:style w:type="paragraph" w:customStyle="1" w:styleId="Nadpis2-1">
    <w:name w:val="_Nadpis_2-1"/>
    <w:basedOn w:val="Normln"/>
    <w:next w:val="Normln"/>
    <w:qFormat/>
    <w:rsid w:val="00B9496F"/>
    <w:pPr>
      <w:keepNext/>
      <w:numPr>
        <w:numId w:val="40"/>
      </w:numPr>
      <w:spacing w:before="240" w:after="120" w:line="264" w:lineRule="auto"/>
      <w:outlineLvl w:val="0"/>
    </w:pPr>
    <w:rPr>
      <w:rFonts w:ascii="Verdana" w:eastAsia="Verdana" w:hAnsi="Verdana"/>
      <w:b/>
      <w:caps/>
      <w:sz w:val="22"/>
      <w:szCs w:val="18"/>
    </w:rPr>
  </w:style>
  <w:style w:type="paragraph" w:customStyle="1" w:styleId="Nadpis2-2">
    <w:name w:val="_Nadpis_2-2"/>
    <w:basedOn w:val="Nadpis2-1"/>
    <w:next w:val="Normln"/>
    <w:qFormat/>
    <w:rsid w:val="00B9496F"/>
    <w:pPr>
      <w:numPr>
        <w:ilvl w:val="1"/>
      </w:numPr>
      <w:spacing w:before="200"/>
      <w:outlineLvl w:val="1"/>
    </w:pPr>
    <w:rPr>
      <w:caps w:val="0"/>
      <w:sz w:val="20"/>
    </w:rPr>
  </w:style>
  <w:style w:type="paragraph" w:customStyle="1" w:styleId="Text2-1">
    <w:name w:val="_Text_2-1"/>
    <w:basedOn w:val="Odstavecseseznamem"/>
    <w:link w:val="Text2-1Char"/>
    <w:autoRedefine/>
    <w:qFormat/>
    <w:rsid w:val="00B9496F"/>
    <w:pPr>
      <w:numPr>
        <w:ilvl w:val="2"/>
        <w:numId w:val="40"/>
      </w:numPr>
      <w:tabs>
        <w:tab w:val="clear" w:pos="3005"/>
      </w:tabs>
      <w:spacing w:after="120" w:line="264" w:lineRule="auto"/>
      <w:ind w:left="907"/>
      <w:contextualSpacing w:val="0"/>
      <w:jc w:val="both"/>
    </w:pPr>
    <w:rPr>
      <w:rFonts w:ascii="Verdana" w:eastAsia="Verdana" w:hAnsi="Verdana"/>
      <w:sz w:val="18"/>
      <w:szCs w:val="18"/>
    </w:rPr>
  </w:style>
  <w:style w:type="character" w:customStyle="1" w:styleId="Text2-1Char">
    <w:name w:val="_Text_2-1 Char"/>
    <w:link w:val="Text2-1"/>
    <w:rsid w:val="00B9496F"/>
    <w:rPr>
      <w:rFonts w:ascii="Verdana" w:eastAsia="Verdana" w:hAnsi="Verdana" w:cs="Times New Roman"/>
      <w:sz w:val="18"/>
      <w:szCs w:val="18"/>
    </w:rPr>
  </w:style>
  <w:style w:type="paragraph" w:customStyle="1" w:styleId="Text2-2">
    <w:name w:val="_Text_2-2"/>
    <w:basedOn w:val="Text2-1"/>
    <w:qFormat/>
    <w:rsid w:val="00B9496F"/>
    <w:pPr>
      <w:numPr>
        <w:ilvl w:val="3"/>
      </w:numPr>
      <w:tabs>
        <w:tab w:val="clear" w:pos="1701"/>
        <w:tab w:val="num" w:pos="2880"/>
      </w:tabs>
      <w:ind w:left="2880" w:hanging="720"/>
    </w:pPr>
  </w:style>
  <w:style w:type="paragraph" w:customStyle="1" w:styleId="Textbezslovn">
    <w:name w:val="_Text_bez_číslování"/>
    <w:basedOn w:val="Normln"/>
    <w:link w:val="TextbezslovnChar"/>
    <w:qFormat/>
    <w:rsid w:val="00B97BC6"/>
    <w:pPr>
      <w:spacing w:after="120" w:line="264" w:lineRule="auto"/>
      <w:ind w:left="851"/>
      <w:jc w:val="both"/>
    </w:pPr>
    <w:rPr>
      <w:rFonts w:ascii="Verdana" w:eastAsia="Verdana" w:hAnsi="Verdana"/>
      <w:sz w:val="18"/>
      <w:szCs w:val="18"/>
    </w:rPr>
  </w:style>
  <w:style w:type="character" w:customStyle="1" w:styleId="TextbezslovnChar">
    <w:name w:val="_Text_bez_číslování Char"/>
    <w:link w:val="Textbezslovn"/>
    <w:rsid w:val="00B97BC6"/>
    <w:rPr>
      <w:rFonts w:ascii="Verdana" w:eastAsia="Verdana" w:hAnsi="Verdana" w:cs="Times New Roman"/>
      <w:sz w:val="18"/>
      <w:szCs w:val="18"/>
    </w:rPr>
  </w:style>
  <w:style w:type="paragraph" w:customStyle="1" w:styleId="Odstavec1-1a">
    <w:name w:val="_Odstavec_1-1_a)"/>
    <w:basedOn w:val="Normln"/>
    <w:qFormat/>
    <w:rsid w:val="00E1170F"/>
    <w:pPr>
      <w:numPr>
        <w:numId w:val="41"/>
      </w:numPr>
      <w:spacing w:after="80" w:line="264" w:lineRule="auto"/>
      <w:jc w:val="both"/>
    </w:pPr>
    <w:rPr>
      <w:rFonts w:ascii="Verdana" w:eastAsia="Verdana" w:hAnsi="Verdana"/>
      <w:sz w:val="18"/>
      <w:szCs w:val="18"/>
    </w:rPr>
  </w:style>
  <w:style w:type="paragraph" w:customStyle="1" w:styleId="Odstavec1-2i">
    <w:name w:val="_Odstavec_1-2_(i)"/>
    <w:basedOn w:val="Odstavec1-1a"/>
    <w:qFormat/>
    <w:rsid w:val="00E1170F"/>
    <w:pPr>
      <w:numPr>
        <w:ilvl w:val="1"/>
      </w:numPr>
    </w:pPr>
  </w:style>
  <w:style w:type="paragraph" w:customStyle="1" w:styleId="Odstavec1-31">
    <w:name w:val="_Odstavec_1-3_1)"/>
    <w:basedOn w:val="Odstavec1-2i"/>
    <w:qFormat/>
    <w:rsid w:val="00E1170F"/>
    <w:pPr>
      <w:numPr>
        <w:ilvl w:val="2"/>
      </w:numPr>
    </w:pPr>
  </w:style>
  <w:style w:type="paragraph" w:customStyle="1" w:styleId="Odstavec1-41">
    <w:name w:val="_Odstavec_1-4_1."/>
    <w:basedOn w:val="Odstavec1-1a"/>
    <w:qFormat/>
    <w:rsid w:val="00E1170F"/>
    <w:pPr>
      <w:numPr>
        <w:ilvl w:val="3"/>
      </w:numPr>
    </w:pPr>
  </w:style>
  <w:style w:type="paragraph" w:customStyle="1" w:styleId="Text1-2">
    <w:name w:val="_Text_1-2"/>
    <w:basedOn w:val="Text1-1"/>
    <w:qFormat/>
    <w:rsid w:val="0090222B"/>
    <w:pPr>
      <w:numPr>
        <w:ilvl w:val="2"/>
      </w:numPr>
      <w:tabs>
        <w:tab w:val="clear" w:pos="2439"/>
        <w:tab w:val="num" w:pos="2160"/>
      </w:tabs>
      <w:ind w:left="2160" w:hanging="720"/>
    </w:pPr>
  </w:style>
  <w:style w:type="paragraph" w:customStyle="1" w:styleId="Text1-1">
    <w:name w:val="_Text_1-1"/>
    <w:basedOn w:val="Normln"/>
    <w:link w:val="Text1-1Char"/>
    <w:rsid w:val="0090222B"/>
    <w:pPr>
      <w:numPr>
        <w:ilvl w:val="1"/>
        <w:numId w:val="4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90222B"/>
    <w:pPr>
      <w:keepNext/>
      <w:numPr>
        <w:numId w:val="42"/>
      </w:numPr>
      <w:spacing w:before="240" w:after="120" w:line="264" w:lineRule="auto"/>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90222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ypdok.tudc.cz"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3.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4.xml><?xml version="1.0" encoding="utf-8"?>
<ds:datastoreItem xmlns:ds="http://schemas.openxmlformats.org/officeDocument/2006/customXml" ds:itemID="{867AE639-DCFA-4D0E-A70A-00093F2C8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643</TotalTime>
  <Pages>19</Pages>
  <Words>6929</Words>
  <Characters>40887</Characters>
  <Application>Microsoft Office Word</Application>
  <DocSecurity>0</DocSecurity>
  <Lines>340</Lines>
  <Paragraphs>95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Gregorová Elena, Ing.</cp:lastModifiedBy>
  <cp:revision>145</cp:revision>
  <cp:lastPrinted>2018-11-07T15:06:00Z</cp:lastPrinted>
  <dcterms:created xsi:type="dcterms:W3CDTF">2021-06-30T11:52:00Z</dcterms:created>
  <dcterms:modified xsi:type="dcterms:W3CDTF">2022-03-31T05:25:00Z</dcterms:modified>
</cp:coreProperties>
</file>